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9E459" w14:textId="77777777" w:rsidR="00077F0A" w:rsidRDefault="00077F0A" w:rsidP="00934DE0">
      <w:pPr>
        <w:rPr>
          <w:b/>
          <w:sz w:val="36"/>
        </w:rPr>
      </w:pPr>
    </w:p>
    <w:p w14:paraId="7279EE24" w14:textId="77777777" w:rsidR="00B8381B" w:rsidRPr="00EC330E" w:rsidRDefault="007F6712" w:rsidP="00934DE0">
      <w:pPr>
        <w:rPr>
          <w:b/>
          <w:sz w:val="36"/>
          <w:lang w:val="en-US"/>
        </w:rPr>
      </w:pPr>
      <w:r w:rsidRPr="00EC330E">
        <w:rPr>
          <w:b/>
          <w:sz w:val="36"/>
          <w:lang w:val="en-US"/>
        </w:rPr>
        <w:t>Inte</w:t>
      </w:r>
      <w:r w:rsidR="00FD19F1">
        <w:rPr>
          <w:b/>
          <w:sz w:val="36"/>
          <w:lang w:val="en-US"/>
        </w:rPr>
        <w:t>rnational environmental management</w:t>
      </w:r>
      <w:r w:rsidR="004C6384">
        <w:rPr>
          <w:b/>
          <w:sz w:val="36"/>
          <w:lang w:val="en-US"/>
        </w:rPr>
        <w:t xml:space="preserve"> 7,5 ECTS credits</w:t>
      </w:r>
      <w:r w:rsidR="00EC330E">
        <w:rPr>
          <w:b/>
          <w:sz w:val="36"/>
          <w:lang w:val="en-US"/>
        </w:rPr>
        <w:t>: Literature list</w:t>
      </w:r>
    </w:p>
    <w:p w14:paraId="4AB1C3AD" w14:textId="77777777" w:rsidR="0002755C" w:rsidRPr="00EC330E" w:rsidRDefault="0002755C" w:rsidP="00B8381B">
      <w:pPr>
        <w:jc w:val="center"/>
        <w:rPr>
          <w:b/>
          <w:sz w:val="32"/>
          <w:lang w:val="en-US"/>
        </w:rPr>
      </w:pPr>
    </w:p>
    <w:p w14:paraId="20ACB391" w14:textId="77777777" w:rsidR="00F94D6F" w:rsidRDefault="00F94D6F" w:rsidP="00EA2579">
      <w:pPr>
        <w:jc w:val="both"/>
        <w:rPr>
          <w:b/>
          <w:sz w:val="28"/>
          <w:szCs w:val="28"/>
          <w:lang w:val="en-US"/>
        </w:rPr>
      </w:pPr>
    </w:p>
    <w:p w14:paraId="1C7194D9" w14:textId="77777777" w:rsidR="00EA2579" w:rsidRDefault="005C5E21" w:rsidP="00EA2579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Compulsory literature</w:t>
      </w:r>
    </w:p>
    <w:p w14:paraId="4C681422" w14:textId="77777777" w:rsidR="005C5E21" w:rsidRDefault="005C5E21" w:rsidP="00EA2579">
      <w:pPr>
        <w:jc w:val="both"/>
        <w:rPr>
          <w:b/>
          <w:sz w:val="28"/>
          <w:szCs w:val="28"/>
          <w:lang w:val="en-US"/>
        </w:rPr>
      </w:pPr>
    </w:p>
    <w:p w14:paraId="4FD94B3F" w14:textId="65686542" w:rsidR="00057C67" w:rsidRDefault="00057C67" w:rsidP="00EA2579">
      <w:pPr>
        <w:jc w:val="both"/>
        <w:rPr>
          <w:lang w:val="en-US"/>
        </w:rPr>
      </w:pPr>
      <w:r w:rsidRPr="00057C67">
        <w:rPr>
          <w:lang w:val="en-US"/>
        </w:rPr>
        <w:t>Clapp, J</w:t>
      </w:r>
      <w:r w:rsidR="008F134F">
        <w:rPr>
          <w:lang w:val="en-US"/>
        </w:rPr>
        <w:t>.</w:t>
      </w:r>
      <w:r w:rsidRPr="00057C67">
        <w:rPr>
          <w:lang w:val="en-US"/>
        </w:rPr>
        <w:t xml:space="preserve"> &amp; </w:t>
      </w:r>
      <w:proofErr w:type="spellStart"/>
      <w:r w:rsidRPr="00057C67">
        <w:rPr>
          <w:lang w:val="en-US"/>
        </w:rPr>
        <w:t>Dauvergne</w:t>
      </w:r>
      <w:proofErr w:type="spellEnd"/>
      <w:r w:rsidRPr="00057C67">
        <w:rPr>
          <w:lang w:val="en-US"/>
        </w:rPr>
        <w:t>, P</w:t>
      </w:r>
      <w:r w:rsidR="008F134F">
        <w:rPr>
          <w:lang w:val="en-US"/>
        </w:rPr>
        <w:t>.</w:t>
      </w:r>
      <w:r w:rsidRPr="00057C67">
        <w:rPr>
          <w:lang w:val="en-US"/>
        </w:rPr>
        <w:t xml:space="preserve"> (2011)</w:t>
      </w:r>
      <w:r w:rsidR="008F134F">
        <w:rPr>
          <w:lang w:val="en-US"/>
        </w:rPr>
        <w:t>.</w:t>
      </w:r>
      <w:r w:rsidRPr="00057C67">
        <w:rPr>
          <w:lang w:val="en-US"/>
        </w:rPr>
        <w:t xml:space="preserve"> </w:t>
      </w:r>
      <w:r w:rsidR="00982263">
        <w:rPr>
          <w:i/>
          <w:lang w:val="en-US"/>
        </w:rPr>
        <w:t>Paths to a Green World. The Political E</w:t>
      </w:r>
      <w:r w:rsidRPr="00057C67">
        <w:rPr>
          <w:i/>
          <w:lang w:val="en-US"/>
        </w:rPr>
        <w:t>conomy of the Global Environment</w:t>
      </w:r>
      <w:r w:rsidR="00F2295C">
        <w:rPr>
          <w:lang w:val="en-US"/>
        </w:rPr>
        <w:t>.</w:t>
      </w:r>
      <w:r w:rsidR="00983FCE">
        <w:rPr>
          <w:lang w:val="en-US"/>
        </w:rPr>
        <w:t xml:space="preserve"> 2</w:t>
      </w:r>
      <w:r w:rsidR="008F134F" w:rsidRPr="008F134F">
        <w:rPr>
          <w:vertAlign w:val="superscript"/>
          <w:lang w:val="en-US"/>
        </w:rPr>
        <w:t>nd</w:t>
      </w:r>
      <w:r w:rsidR="008F134F">
        <w:rPr>
          <w:lang w:val="en-US"/>
        </w:rPr>
        <w:t xml:space="preserve"> </w:t>
      </w:r>
      <w:r w:rsidR="00983FCE">
        <w:rPr>
          <w:lang w:val="en-US"/>
        </w:rPr>
        <w:t xml:space="preserve">ed. </w:t>
      </w:r>
      <w:r w:rsidR="008F134F" w:rsidRPr="00057C67">
        <w:rPr>
          <w:lang w:val="en-US"/>
        </w:rPr>
        <w:t>Cambridge</w:t>
      </w:r>
      <w:r w:rsidR="00F2295C">
        <w:rPr>
          <w:lang w:val="en-US"/>
        </w:rPr>
        <w:t>, MA</w:t>
      </w:r>
      <w:r w:rsidR="008F134F">
        <w:rPr>
          <w:lang w:val="en-US"/>
        </w:rPr>
        <w:t>:</w:t>
      </w:r>
      <w:r w:rsidR="008F134F" w:rsidRPr="00057C67">
        <w:rPr>
          <w:lang w:val="en-US"/>
        </w:rPr>
        <w:t xml:space="preserve"> </w:t>
      </w:r>
      <w:r w:rsidR="00F2295C">
        <w:rPr>
          <w:lang w:val="en-US"/>
        </w:rPr>
        <w:t>MIT Press.</w:t>
      </w:r>
    </w:p>
    <w:p w14:paraId="5E288321" w14:textId="77777777" w:rsidR="00057C67" w:rsidRDefault="00057C67" w:rsidP="00EA2579">
      <w:pPr>
        <w:jc w:val="both"/>
        <w:rPr>
          <w:lang w:val="en-US"/>
        </w:rPr>
      </w:pPr>
    </w:p>
    <w:p w14:paraId="2CE89B89" w14:textId="2E9816C2" w:rsidR="00057C67" w:rsidRDefault="00982263" w:rsidP="00EA2579">
      <w:pPr>
        <w:jc w:val="both"/>
        <w:rPr>
          <w:lang w:val="en-US"/>
        </w:rPr>
      </w:pPr>
      <w:r w:rsidRPr="00982263">
        <w:rPr>
          <w:lang w:val="en-US"/>
        </w:rPr>
        <w:t xml:space="preserve">Selin, H. &amp; Van </w:t>
      </w:r>
      <w:proofErr w:type="spellStart"/>
      <w:r w:rsidRPr="00982263">
        <w:rPr>
          <w:lang w:val="en-US"/>
        </w:rPr>
        <w:t>Deveer</w:t>
      </w:r>
      <w:proofErr w:type="spellEnd"/>
      <w:r w:rsidRPr="00982263">
        <w:rPr>
          <w:lang w:val="en-US"/>
        </w:rPr>
        <w:t xml:space="preserve">, S. (2015). </w:t>
      </w:r>
      <w:r w:rsidRPr="00982263">
        <w:rPr>
          <w:i/>
          <w:lang w:val="en-US"/>
        </w:rPr>
        <w:t>European Union and Environmental Governance</w:t>
      </w:r>
      <w:r w:rsidRPr="00982263">
        <w:rPr>
          <w:lang w:val="en-US"/>
        </w:rPr>
        <w:t>. London, UK; New York, NY: Routledge.</w:t>
      </w:r>
    </w:p>
    <w:p w14:paraId="1BADE9B8" w14:textId="77777777" w:rsidR="00982263" w:rsidRDefault="00982263" w:rsidP="00EA2579">
      <w:pPr>
        <w:jc w:val="both"/>
        <w:rPr>
          <w:lang w:val="en-US"/>
        </w:rPr>
      </w:pPr>
    </w:p>
    <w:p w14:paraId="72A3AA63" w14:textId="382EAC51" w:rsidR="00057C67" w:rsidRPr="00057C67" w:rsidRDefault="00057C67" w:rsidP="00EA2579">
      <w:pPr>
        <w:jc w:val="both"/>
        <w:rPr>
          <w:lang w:val="en-US"/>
        </w:rPr>
      </w:pPr>
      <w:r w:rsidRPr="00057C67">
        <w:rPr>
          <w:lang w:val="en-US"/>
        </w:rPr>
        <w:t>O’Neill, K. (20</w:t>
      </w:r>
      <w:r w:rsidR="00982263">
        <w:rPr>
          <w:lang w:val="en-US"/>
        </w:rPr>
        <w:t>17</w:t>
      </w:r>
      <w:r w:rsidRPr="00057C67">
        <w:rPr>
          <w:lang w:val="en-US"/>
        </w:rPr>
        <w:t xml:space="preserve">) </w:t>
      </w:r>
      <w:r w:rsidRPr="00057C67">
        <w:rPr>
          <w:i/>
          <w:lang w:val="en-US"/>
        </w:rPr>
        <w:t>The Environment and International Relations</w:t>
      </w:r>
      <w:r w:rsidRPr="00057C67">
        <w:rPr>
          <w:lang w:val="en-US"/>
        </w:rPr>
        <w:t xml:space="preserve">. </w:t>
      </w:r>
      <w:r w:rsidR="008F134F">
        <w:rPr>
          <w:lang w:val="en-US"/>
        </w:rPr>
        <w:t xml:space="preserve">Cambridge, UK: </w:t>
      </w:r>
      <w:r w:rsidRPr="00057C67">
        <w:rPr>
          <w:lang w:val="en-US"/>
        </w:rPr>
        <w:t>Cambridge University Press.</w:t>
      </w:r>
    </w:p>
    <w:p w14:paraId="0BCC8D15" w14:textId="77777777" w:rsidR="005C5E21" w:rsidRPr="003813D2" w:rsidRDefault="005C5E21" w:rsidP="00EA2579">
      <w:pPr>
        <w:jc w:val="both"/>
        <w:rPr>
          <w:b/>
          <w:sz w:val="28"/>
          <w:szCs w:val="28"/>
          <w:lang w:val="en-US"/>
        </w:rPr>
      </w:pPr>
    </w:p>
    <w:p w14:paraId="414D0E82" w14:textId="77777777" w:rsidR="00EA2579" w:rsidRPr="005C5E21" w:rsidRDefault="00EA2579" w:rsidP="00EA2579">
      <w:pPr>
        <w:rPr>
          <w:iCs/>
          <w:lang w:val="en-US"/>
        </w:rPr>
      </w:pPr>
    </w:p>
    <w:p w14:paraId="44326DB0" w14:textId="77777777" w:rsidR="00EA2579" w:rsidRPr="00F357D7" w:rsidRDefault="005C5E21" w:rsidP="00EA2579">
      <w:pPr>
        <w:jc w:val="both"/>
        <w:rPr>
          <w:b/>
          <w:u w:val="single"/>
          <w:lang w:val="en-US"/>
        </w:rPr>
      </w:pPr>
      <w:r w:rsidRPr="00F357D7">
        <w:rPr>
          <w:b/>
          <w:u w:val="single"/>
          <w:lang w:val="en-US"/>
        </w:rPr>
        <w:t xml:space="preserve">Choose one of the following books for </w:t>
      </w:r>
      <w:r w:rsidR="00EA2579" w:rsidRPr="00F357D7">
        <w:rPr>
          <w:b/>
          <w:u w:val="single"/>
          <w:lang w:val="en-US"/>
        </w:rPr>
        <w:t>the book review</w:t>
      </w:r>
    </w:p>
    <w:p w14:paraId="5DA6D852" w14:textId="77777777" w:rsidR="00EA2579" w:rsidRPr="00172620" w:rsidRDefault="00EA2579" w:rsidP="00EA2579">
      <w:pPr>
        <w:ind w:left="539" w:hanging="539"/>
        <w:rPr>
          <w:lang w:val="en-US"/>
        </w:rPr>
      </w:pPr>
    </w:p>
    <w:p w14:paraId="4B689250" w14:textId="0CBB238B" w:rsidR="00EA2579" w:rsidRPr="00172620" w:rsidRDefault="005C5E21" w:rsidP="00D941A8">
      <w:pPr>
        <w:rPr>
          <w:lang w:val="en-US"/>
        </w:rPr>
      </w:pPr>
      <w:proofErr w:type="spellStart"/>
      <w:r w:rsidRPr="005C5E21">
        <w:rPr>
          <w:lang w:val="en-US"/>
        </w:rPr>
        <w:t>Dauvergne</w:t>
      </w:r>
      <w:proofErr w:type="spellEnd"/>
      <w:r w:rsidRPr="005C5E21">
        <w:rPr>
          <w:lang w:val="en-US"/>
        </w:rPr>
        <w:t xml:space="preserve">, P. (2016) </w:t>
      </w:r>
      <w:r w:rsidRPr="005C5E21">
        <w:rPr>
          <w:i/>
          <w:lang w:val="en-US"/>
        </w:rPr>
        <w:t>Environmentalism of the Rich</w:t>
      </w:r>
      <w:r w:rsidR="00F2295C">
        <w:rPr>
          <w:lang w:val="en-US"/>
        </w:rPr>
        <w:t>.</w:t>
      </w:r>
      <w:r w:rsidRPr="005C5E21">
        <w:rPr>
          <w:lang w:val="en-US"/>
        </w:rPr>
        <w:t xml:space="preserve"> Cambridge</w:t>
      </w:r>
      <w:r w:rsidR="00F2295C">
        <w:rPr>
          <w:lang w:val="en-US"/>
        </w:rPr>
        <w:t>, MA:</w:t>
      </w:r>
      <w:r w:rsidRPr="005C5E21">
        <w:rPr>
          <w:lang w:val="en-US"/>
        </w:rPr>
        <w:t xml:space="preserve"> MIT Press.</w:t>
      </w:r>
    </w:p>
    <w:p w14:paraId="05C1E49D" w14:textId="77777777" w:rsidR="00EA2579" w:rsidRPr="00172620" w:rsidRDefault="00EA2579" w:rsidP="00D941A8">
      <w:pPr>
        <w:tabs>
          <w:tab w:val="left" w:pos="2174"/>
        </w:tabs>
        <w:rPr>
          <w:lang w:val="en-US"/>
        </w:rPr>
      </w:pPr>
      <w:bookmarkStart w:id="0" w:name="_GoBack"/>
      <w:bookmarkEnd w:id="0"/>
    </w:p>
    <w:p w14:paraId="5B1086B3" w14:textId="72FFF537" w:rsidR="00F772CD" w:rsidRPr="00F772CD" w:rsidRDefault="00F772CD" w:rsidP="00D941A8">
      <w:pPr>
        <w:rPr>
          <w:lang w:val="en-US"/>
        </w:rPr>
      </w:pPr>
      <w:proofErr w:type="spellStart"/>
      <w:r w:rsidRPr="00F772CD">
        <w:rPr>
          <w:lang w:val="en-US"/>
        </w:rPr>
        <w:t>Dryzek</w:t>
      </w:r>
      <w:proofErr w:type="spellEnd"/>
      <w:r w:rsidRPr="00F772CD">
        <w:rPr>
          <w:lang w:val="en-US"/>
        </w:rPr>
        <w:t xml:space="preserve">, J. &amp; Pickering, J. (2019) </w:t>
      </w:r>
      <w:r w:rsidRPr="005A2A80">
        <w:rPr>
          <w:i/>
          <w:iCs/>
          <w:lang w:val="en-US"/>
        </w:rPr>
        <w:t>Politics of the Anthrop</w:t>
      </w:r>
      <w:r w:rsidR="00F00215" w:rsidRPr="005A2A80">
        <w:rPr>
          <w:i/>
          <w:iCs/>
          <w:lang w:val="en-US"/>
        </w:rPr>
        <w:t>ocene</w:t>
      </w:r>
      <w:r w:rsidR="00F00215">
        <w:rPr>
          <w:lang w:val="en-US"/>
        </w:rPr>
        <w:t>, Oxford: O</w:t>
      </w:r>
      <w:r w:rsidR="005A21B1">
        <w:rPr>
          <w:lang w:val="en-US"/>
        </w:rPr>
        <w:t xml:space="preserve">xford University Press. </w:t>
      </w:r>
    </w:p>
    <w:p w14:paraId="089F4CFB" w14:textId="77777777" w:rsidR="00F772CD" w:rsidRPr="00F772CD" w:rsidRDefault="00F772CD" w:rsidP="00D941A8">
      <w:pPr>
        <w:rPr>
          <w:lang w:val="en-US"/>
        </w:rPr>
      </w:pPr>
    </w:p>
    <w:p w14:paraId="20B64DAC" w14:textId="2E7134CF" w:rsidR="00347233" w:rsidRDefault="00347233" w:rsidP="00D941A8">
      <w:pPr>
        <w:rPr>
          <w:lang w:val="en-US"/>
        </w:rPr>
      </w:pPr>
      <w:proofErr w:type="spellStart"/>
      <w:r>
        <w:rPr>
          <w:lang w:val="en-US"/>
        </w:rPr>
        <w:t>Gullbrandsen</w:t>
      </w:r>
      <w:proofErr w:type="spellEnd"/>
      <w:r>
        <w:rPr>
          <w:lang w:val="en-US"/>
        </w:rPr>
        <w:t>, L. (201</w:t>
      </w:r>
      <w:r w:rsidR="0074711D">
        <w:rPr>
          <w:lang w:val="en-US"/>
        </w:rPr>
        <w:t>2</w:t>
      </w:r>
      <w:r>
        <w:rPr>
          <w:lang w:val="en-US"/>
        </w:rPr>
        <w:t xml:space="preserve">) </w:t>
      </w:r>
      <w:r w:rsidR="0074711D" w:rsidRPr="00E67AA1">
        <w:rPr>
          <w:i/>
          <w:iCs/>
          <w:lang w:val="en-US"/>
        </w:rPr>
        <w:t>Transnational Environmental Governance. The Emergence and Effects of the Certification of Forests and Fisheries</w:t>
      </w:r>
      <w:r w:rsidR="0074711D">
        <w:rPr>
          <w:lang w:val="en-US"/>
        </w:rPr>
        <w:t>, Cheltenham: Edward Elgar Publisher.</w:t>
      </w:r>
    </w:p>
    <w:p w14:paraId="6BDD0255" w14:textId="77777777" w:rsidR="00347233" w:rsidRDefault="00347233" w:rsidP="00D941A8">
      <w:pPr>
        <w:rPr>
          <w:lang w:val="en-US"/>
        </w:rPr>
      </w:pPr>
    </w:p>
    <w:p w14:paraId="7A6C0238" w14:textId="0CCE92A9" w:rsidR="00786F71" w:rsidRPr="00AE1B2C" w:rsidRDefault="00786F71" w:rsidP="00D941A8">
      <w:pPr>
        <w:rPr>
          <w:lang w:val="en-US"/>
        </w:rPr>
      </w:pPr>
      <w:r w:rsidRPr="009C5556">
        <w:rPr>
          <w:lang w:val="en-US"/>
        </w:rPr>
        <w:t xml:space="preserve">Hadden, J. (2014) </w:t>
      </w:r>
      <w:r w:rsidR="00F2295C">
        <w:rPr>
          <w:i/>
          <w:lang w:val="en-US"/>
        </w:rPr>
        <w:t>Networks in Contention: The Div</w:t>
      </w:r>
      <w:r w:rsidRPr="00AE1B2C">
        <w:rPr>
          <w:i/>
          <w:lang w:val="en-US"/>
        </w:rPr>
        <w:t>isive Politics of Climate Change</w:t>
      </w:r>
      <w:r w:rsidR="00F2295C">
        <w:rPr>
          <w:i/>
          <w:lang w:val="en-US"/>
        </w:rPr>
        <w:t xml:space="preserve">. </w:t>
      </w:r>
      <w:r w:rsidRPr="00AE1B2C">
        <w:rPr>
          <w:lang w:val="en-US"/>
        </w:rPr>
        <w:t>Cambridge</w:t>
      </w:r>
      <w:r w:rsidR="00F2295C">
        <w:rPr>
          <w:lang w:val="en-US"/>
        </w:rPr>
        <w:t>, UK</w:t>
      </w:r>
      <w:r w:rsidRPr="00AE1B2C">
        <w:rPr>
          <w:lang w:val="en-US"/>
        </w:rPr>
        <w:t xml:space="preserve">: Cambridge University Press. </w:t>
      </w:r>
    </w:p>
    <w:p w14:paraId="53331BC6" w14:textId="703BDC2F" w:rsidR="000E479E" w:rsidRDefault="000E479E" w:rsidP="00D941A8">
      <w:pPr>
        <w:rPr>
          <w:lang w:val="en-US"/>
        </w:rPr>
      </w:pPr>
    </w:p>
    <w:p w14:paraId="437ADC14" w14:textId="484550C5" w:rsidR="002F229F" w:rsidRDefault="002F229F" w:rsidP="00D941A8">
      <w:pPr>
        <w:rPr>
          <w:lang w:val="en-US"/>
        </w:rPr>
      </w:pPr>
      <w:proofErr w:type="spellStart"/>
      <w:r>
        <w:rPr>
          <w:lang w:val="en-US"/>
        </w:rPr>
        <w:t>Meckling</w:t>
      </w:r>
      <w:proofErr w:type="spellEnd"/>
      <w:r>
        <w:rPr>
          <w:lang w:val="en-US"/>
        </w:rPr>
        <w:t xml:space="preserve">, J. (2011) </w:t>
      </w:r>
      <w:r w:rsidR="00B86E41" w:rsidRPr="009C5556">
        <w:rPr>
          <w:i/>
          <w:iCs/>
          <w:lang w:val="en-US"/>
        </w:rPr>
        <w:t>Carbon Coalitions: Business, Climate Politics and the Rise of Emissions Trading</w:t>
      </w:r>
      <w:r w:rsidR="00B86E41">
        <w:rPr>
          <w:lang w:val="en-US"/>
        </w:rPr>
        <w:t>. Cambridge MA, London: MIT Press</w:t>
      </w:r>
    </w:p>
    <w:p w14:paraId="1D10F850" w14:textId="77777777" w:rsidR="002F229F" w:rsidRDefault="002F229F" w:rsidP="00D941A8">
      <w:pPr>
        <w:rPr>
          <w:lang w:val="en-US"/>
        </w:rPr>
      </w:pPr>
    </w:p>
    <w:p w14:paraId="177EFF1D" w14:textId="7B3B881E" w:rsidR="00FC4000" w:rsidRDefault="00FC4000" w:rsidP="002A4695">
      <w:pPr>
        <w:rPr>
          <w:lang w:val="en-US"/>
        </w:rPr>
      </w:pPr>
      <w:r>
        <w:rPr>
          <w:lang w:val="en-US"/>
        </w:rPr>
        <w:t xml:space="preserve">O’Neill, K. (2019) </w:t>
      </w:r>
      <w:r w:rsidRPr="009C5556">
        <w:rPr>
          <w:i/>
          <w:iCs/>
          <w:lang w:val="en-US"/>
        </w:rPr>
        <w:t>Waste</w:t>
      </w:r>
      <w:r>
        <w:rPr>
          <w:lang w:val="en-US"/>
        </w:rPr>
        <w:t xml:space="preserve">, </w:t>
      </w:r>
      <w:r w:rsidR="009C5556">
        <w:rPr>
          <w:lang w:val="en-US"/>
        </w:rPr>
        <w:t>Cambridge</w:t>
      </w:r>
      <w:r w:rsidR="001C661F">
        <w:rPr>
          <w:lang w:val="en-US"/>
        </w:rPr>
        <w:t xml:space="preserve">: </w:t>
      </w:r>
      <w:r w:rsidR="009C5556">
        <w:rPr>
          <w:lang w:val="en-US"/>
        </w:rPr>
        <w:t>Polity Press.</w:t>
      </w:r>
    </w:p>
    <w:p w14:paraId="6D8CDCEF" w14:textId="77777777" w:rsidR="00FC4000" w:rsidRDefault="00FC4000" w:rsidP="002A4695">
      <w:pPr>
        <w:rPr>
          <w:lang w:val="en-US"/>
        </w:rPr>
      </w:pPr>
    </w:p>
    <w:p w14:paraId="5DAFDA79" w14:textId="7E0DAC03" w:rsidR="00FC4000" w:rsidRDefault="002A4695" w:rsidP="002A4695">
      <w:pPr>
        <w:rPr>
          <w:i/>
          <w:lang w:val="en-US"/>
        </w:rPr>
      </w:pPr>
      <w:proofErr w:type="spellStart"/>
      <w:r>
        <w:rPr>
          <w:lang w:val="en-US"/>
        </w:rPr>
        <w:t>Torney</w:t>
      </w:r>
      <w:proofErr w:type="spellEnd"/>
      <w:r>
        <w:rPr>
          <w:lang w:val="en-US"/>
        </w:rPr>
        <w:t xml:space="preserve">, D. (2015). </w:t>
      </w:r>
      <w:r>
        <w:rPr>
          <w:i/>
          <w:lang w:val="en-US"/>
        </w:rPr>
        <w:t xml:space="preserve">European Climate Leadership in Question: Policies toward China and </w:t>
      </w:r>
    </w:p>
    <w:p w14:paraId="34F13BE9" w14:textId="11D619FE" w:rsidR="002A4695" w:rsidRPr="002813AD" w:rsidRDefault="002A4695" w:rsidP="002A4695">
      <w:pPr>
        <w:rPr>
          <w:lang w:val="en-US"/>
        </w:rPr>
      </w:pPr>
      <w:r>
        <w:rPr>
          <w:i/>
          <w:lang w:val="en-US"/>
        </w:rPr>
        <w:t>India</w:t>
      </w:r>
      <w:r>
        <w:rPr>
          <w:lang w:val="en-US"/>
        </w:rPr>
        <w:t xml:space="preserve">. Cambridge, MA; London, UK: MIT Press. </w:t>
      </w:r>
    </w:p>
    <w:p w14:paraId="65B391E7" w14:textId="77777777" w:rsidR="002A4695" w:rsidRDefault="002A4695" w:rsidP="00D941A8">
      <w:pPr>
        <w:rPr>
          <w:lang w:val="en-US"/>
        </w:rPr>
      </w:pPr>
    </w:p>
    <w:p w14:paraId="787D1467" w14:textId="77777777" w:rsidR="00C00ED9" w:rsidRDefault="00C00ED9" w:rsidP="00D941A8">
      <w:pPr>
        <w:rPr>
          <w:lang w:val="en-US"/>
        </w:rPr>
      </w:pPr>
    </w:p>
    <w:p w14:paraId="03DAEDFD" w14:textId="77777777" w:rsidR="006178C2" w:rsidRDefault="006178C2" w:rsidP="007F6712">
      <w:pPr>
        <w:rPr>
          <w:b/>
          <w:sz w:val="28"/>
          <w:szCs w:val="28"/>
          <w:lang w:val="en-US"/>
        </w:rPr>
      </w:pPr>
    </w:p>
    <w:p w14:paraId="0C86BA18" w14:textId="77777777" w:rsidR="007F6712" w:rsidRPr="00EC330E" w:rsidRDefault="00C00ED9" w:rsidP="007F671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Complementary</w:t>
      </w:r>
      <w:r w:rsidR="00EA2579">
        <w:rPr>
          <w:b/>
          <w:sz w:val="28"/>
          <w:szCs w:val="28"/>
          <w:lang w:val="en-US"/>
        </w:rPr>
        <w:t xml:space="preserve"> </w:t>
      </w:r>
      <w:r w:rsidR="00FD19F1">
        <w:rPr>
          <w:b/>
          <w:sz w:val="28"/>
          <w:szCs w:val="28"/>
          <w:lang w:val="en-US"/>
        </w:rPr>
        <w:t>literature</w:t>
      </w:r>
    </w:p>
    <w:p w14:paraId="279DDDE6" w14:textId="77777777" w:rsidR="007F6712" w:rsidRPr="00EC330E" w:rsidRDefault="007F6712" w:rsidP="007F6712">
      <w:pPr>
        <w:rPr>
          <w:b/>
          <w:lang w:val="en-US"/>
        </w:rPr>
      </w:pPr>
    </w:p>
    <w:p w14:paraId="6E56765A" w14:textId="77777777" w:rsidR="00934DE0" w:rsidRPr="00FD19F1" w:rsidRDefault="00EC330E" w:rsidP="007F6712">
      <w:pPr>
        <w:rPr>
          <w:b/>
          <w:i/>
          <w:lang w:val="en-US"/>
        </w:rPr>
      </w:pPr>
      <w:r w:rsidRPr="00FD19F1">
        <w:rPr>
          <w:b/>
          <w:i/>
          <w:lang w:val="en-US"/>
        </w:rPr>
        <w:t>International environmental diplomacy</w:t>
      </w:r>
    </w:p>
    <w:p w14:paraId="5FDE61D7" w14:textId="77777777" w:rsidR="00057C67" w:rsidRPr="00C15765" w:rsidRDefault="00057C67" w:rsidP="005C6902">
      <w:pPr>
        <w:rPr>
          <w:rStyle w:val="apple-style-span"/>
          <w:color w:val="000000"/>
          <w:lang w:val="en-US"/>
        </w:rPr>
      </w:pPr>
    </w:p>
    <w:p w14:paraId="0B0DB18A" w14:textId="676685DC" w:rsidR="00017A8D" w:rsidRDefault="00017A8D" w:rsidP="005C6902">
      <w:pPr>
        <w:rPr>
          <w:rStyle w:val="apple-style-span"/>
          <w:color w:val="000000"/>
          <w:lang w:val="en-US"/>
        </w:rPr>
      </w:pPr>
      <w:r>
        <w:rPr>
          <w:rStyle w:val="apple-style-span"/>
          <w:color w:val="000000"/>
          <w:lang w:val="en-US"/>
        </w:rPr>
        <w:t xml:space="preserve">Axelrod, R. and </w:t>
      </w:r>
      <w:proofErr w:type="spellStart"/>
      <w:r>
        <w:rPr>
          <w:rStyle w:val="apple-style-span"/>
          <w:color w:val="000000"/>
          <w:lang w:val="en-US"/>
        </w:rPr>
        <w:t>VanDeveer</w:t>
      </w:r>
      <w:proofErr w:type="spellEnd"/>
      <w:r>
        <w:rPr>
          <w:rStyle w:val="apple-style-span"/>
          <w:color w:val="000000"/>
          <w:lang w:val="en-US"/>
        </w:rPr>
        <w:t xml:space="preserve">, S. (eds.) (2015). </w:t>
      </w:r>
      <w:r w:rsidRPr="00017A8D">
        <w:rPr>
          <w:rStyle w:val="apple-style-span"/>
          <w:i/>
          <w:color w:val="000000"/>
          <w:lang w:val="en-US"/>
        </w:rPr>
        <w:t>The Global Environment. Institutions, Law and Policy</w:t>
      </w:r>
      <w:r>
        <w:rPr>
          <w:rStyle w:val="apple-style-span"/>
          <w:color w:val="000000"/>
          <w:lang w:val="en-US"/>
        </w:rPr>
        <w:t>. 4</w:t>
      </w:r>
      <w:r w:rsidRPr="00017A8D">
        <w:rPr>
          <w:rStyle w:val="apple-style-span"/>
          <w:color w:val="000000"/>
          <w:vertAlign w:val="superscript"/>
          <w:lang w:val="en-US"/>
        </w:rPr>
        <w:t>th</w:t>
      </w:r>
      <w:r>
        <w:rPr>
          <w:rStyle w:val="apple-style-span"/>
          <w:color w:val="000000"/>
          <w:lang w:val="en-US"/>
        </w:rPr>
        <w:t xml:space="preserve"> ed., Los Angeles, London, New Delhi: Sage Publications. </w:t>
      </w:r>
    </w:p>
    <w:p w14:paraId="2760BE45" w14:textId="77777777" w:rsidR="00017A8D" w:rsidRDefault="00017A8D" w:rsidP="005C6902">
      <w:pPr>
        <w:rPr>
          <w:rStyle w:val="apple-style-span"/>
          <w:color w:val="000000"/>
          <w:lang w:val="en-US"/>
        </w:rPr>
      </w:pPr>
    </w:p>
    <w:p w14:paraId="715C55E9" w14:textId="742D1E7A" w:rsidR="005C6902" w:rsidRPr="00366B7F" w:rsidRDefault="005C6902" w:rsidP="005C6902">
      <w:pPr>
        <w:rPr>
          <w:rStyle w:val="apple-style-span"/>
          <w:color w:val="000000"/>
          <w:lang w:val="en-US"/>
        </w:rPr>
      </w:pPr>
      <w:proofErr w:type="spellStart"/>
      <w:r w:rsidRPr="006A0204">
        <w:rPr>
          <w:rStyle w:val="apple-style-span"/>
          <w:color w:val="000000"/>
          <w:lang w:val="en-US"/>
        </w:rPr>
        <w:lastRenderedPageBreak/>
        <w:t>Betsill</w:t>
      </w:r>
      <w:proofErr w:type="spellEnd"/>
      <w:r w:rsidRPr="006A0204">
        <w:rPr>
          <w:rStyle w:val="apple-style-span"/>
          <w:color w:val="000000"/>
          <w:lang w:val="en-US"/>
        </w:rPr>
        <w:t>, M., H</w:t>
      </w:r>
      <w:r w:rsidR="00F46F16" w:rsidRPr="006A0204">
        <w:rPr>
          <w:rStyle w:val="apple-style-span"/>
          <w:color w:val="000000"/>
          <w:lang w:val="en-US"/>
        </w:rPr>
        <w:t xml:space="preserve">ochstetler, K. &amp; </w:t>
      </w:r>
      <w:proofErr w:type="spellStart"/>
      <w:r w:rsidR="00F46F16" w:rsidRPr="006A0204">
        <w:rPr>
          <w:rStyle w:val="apple-style-span"/>
          <w:color w:val="000000"/>
          <w:lang w:val="en-US"/>
        </w:rPr>
        <w:t>Sevis</w:t>
      </w:r>
      <w:proofErr w:type="spellEnd"/>
      <w:r w:rsidR="00F46F16" w:rsidRPr="006A0204">
        <w:rPr>
          <w:rStyle w:val="apple-style-span"/>
          <w:color w:val="000000"/>
          <w:lang w:val="en-US"/>
        </w:rPr>
        <w:t>, D.</w:t>
      </w:r>
      <w:r w:rsidR="006A0204" w:rsidRPr="006A0204">
        <w:rPr>
          <w:rStyle w:val="apple-style-span"/>
          <w:color w:val="000000"/>
          <w:lang w:val="en-US"/>
        </w:rPr>
        <w:t xml:space="preserve"> (Eds.)</w:t>
      </w:r>
      <w:r w:rsidR="00F46F16" w:rsidRPr="006A0204">
        <w:rPr>
          <w:rStyle w:val="apple-style-span"/>
          <w:color w:val="000000"/>
          <w:lang w:val="en-US"/>
        </w:rPr>
        <w:t xml:space="preserve"> (2014</w:t>
      </w:r>
      <w:r w:rsidRPr="006A0204">
        <w:rPr>
          <w:rStyle w:val="apple-style-span"/>
          <w:color w:val="000000"/>
          <w:lang w:val="en-US"/>
        </w:rPr>
        <w:t xml:space="preserve">). </w:t>
      </w:r>
      <w:r w:rsidR="006A0204">
        <w:rPr>
          <w:rStyle w:val="apple-style-span"/>
          <w:i/>
          <w:color w:val="000000"/>
          <w:lang w:val="en-US"/>
        </w:rPr>
        <w:t>Advances i</w:t>
      </w:r>
      <w:r w:rsidR="00CB77C6" w:rsidRPr="00D52134">
        <w:rPr>
          <w:rStyle w:val="apple-style-span"/>
          <w:i/>
          <w:color w:val="000000"/>
          <w:lang w:val="en-US"/>
        </w:rPr>
        <w:t>n I</w:t>
      </w:r>
      <w:r w:rsidR="00E35368" w:rsidRPr="00D52134">
        <w:rPr>
          <w:rStyle w:val="apple-style-span"/>
          <w:i/>
          <w:color w:val="000000"/>
          <w:lang w:val="en-US"/>
        </w:rPr>
        <w:t>nternational E</w:t>
      </w:r>
      <w:r w:rsidRPr="00D52134">
        <w:rPr>
          <w:rStyle w:val="apple-style-span"/>
          <w:i/>
          <w:color w:val="000000"/>
          <w:lang w:val="en-US"/>
        </w:rPr>
        <w:t>nviron</w:t>
      </w:r>
      <w:r w:rsidR="00E35368" w:rsidRPr="00D52134">
        <w:rPr>
          <w:rStyle w:val="apple-style-span"/>
          <w:i/>
          <w:color w:val="000000"/>
          <w:lang w:val="en-US"/>
        </w:rPr>
        <w:t>mental P</w:t>
      </w:r>
      <w:r w:rsidRPr="00D52134">
        <w:rPr>
          <w:rStyle w:val="apple-style-span"/>
          <w:i/>
          <w:color w:val="000000"/>
          <w:lang w:val="en-US"/>
        </w:rPr>
        <w:t>olitics.</w:t>
      </w:r>
      <w:r w:rsidRPr="00D52134">
        <w:rPr>
          <w:rStyle w:val="apple-style-span"/>
          <w:color w:val="000000"/>
          <w:lang w:val="en-US"/>
        </w:rPr>
        <w:t xml:space="preserve"> </w:t>
      </w:r>
      <w:r w:rsidR="006A0204">
        <w:rPr>
          <w:rStyle w:val="apple-style-span"/>
          <w:color w:val="000000"/>
          <w:lang w:val="en-US"/>
        </w:rPr>
        <w:t>2</w:t>
      </w:r>
      <w:r w:rsidR="006A0204" w:rsidRPr="006A0204">
        <w:rPr>
          <w:rStyle w:val="apple-style-span"/>
          <w:color w:val="000000"/>
          <w:vertAlign w:val="superscript"/>
          <w:lang w:val="en-US"/>
        </w:rPr>
        <w:t>nd</w:t>
      </w:r>
      <w:r w:rsidR="006A0204">
        <w:rPr>
          <w:rStyle w:val="apple-style-span"/>
          <w:color w:val="000000"/>
          <w:lang w:val="en-US"/>
        </w:rPr>
        <w:t xml:space="preserve"> ed. New York, NY: Palgrave Macmillan</w:t>
      </w:r>
      <w:r w:rsidRPr="00D52134">
        <w:rPr>
          <w:rStyle w:val="apple-style-span"/>
          <w:color w:val="000000"/>
          <w:lang w:val="en-US"/>
        </w:rPr>
        <w:t>.</w:t>
      </w:r>
    </w:p>
    <w:p w14:paraId="7E58BF8E" w14:textId="77777777" w:rsidR="00F46F16" w:rsidRDefault="00F46F16" w:rsidP="005C6902">
      <w:pPr>
        <w:rPr>
          <w:lang w:val="en-US"/>
        </w:rPr>
      </w:pPr>
    </w:p>
    <w:p w14:paraId="3CC42C96" w14:textId="5B258242" w:rsidR="00017A8D" w:rsidRDefault="00017A8D" w:rsidP="005C6902">
      <w:pPr>
        <w:rPr>
          <w:lang w:val="en-US"/>
        </w:rPr>
      </w:pPr>
      <w:r w:rsidRPr="00017A8D">
        <w:rPr>
          <w:lang w:val="en-US"/>
        </w:rPr>
        <w:t xml:space="preserve">Biermann, F. (2014). </w:t>
      </w:r>
      <w:r w:rsidRPr="00017A8D">
        <w:rPr>
          <w:i/>
          <w:lang w:val="en-US"/>
        </w:rPr>
        <w:t>Earth System Governance. World Politics in the Anthropocene</w:t>
      </w:r>
      <w:r w:rsidRPr="00017A8D">
        <w:rPr>
          <w:lang w:val="en-US"/>
        </w:rPr>
        <w:t>. London, UK; Cambridge, MA: MIT Press.</w:t>
      </w:r>
    </w:p>
    <w:p w14:paraId="4CEF4A56" w14:textId="77777777" w:rsidR="00017A8D" w:rsidRDefault="00017A8D" w:rsidP="005C6902">
      <w:pPr>
        <w:rPr>
          <w:lang w:val="en-US"/>
        </w:rPr>
      </w:pPr>
    </w:p>
    <w:p w14:paraId="2E6BA759" w14:textId="184A6D65" w:rsidR="005C6902" w:rsidRDefault="006A0204" w:rsidP="005C6902">
      <w:pPr>
        <w:rPr>
          <w:lang w:val="en-US"/>
        </w:rPr>
      </w:pPr>
      <w:proofErr w:type="spellStart"/>
      <w:r>
        <w:rPr>
          <w:lang w:val="en-US"/>
        </w:rPr>
        <w:t>DeSombre</w:t>
      </w:r>
      <w:proofErr w:type="spellEnd"/>
      <w:r>
        <w:rPr>
          <w:lang w:val="en-US"/>
        </w:rPr>
        <w:t>, E. R. (2007</w:t>
      </w:r>
      <w:r w:rsidR="005C6902" w:rsidRPr="00F607A0">
        <w:rPr>
          <w:lang w:val="en-US"/>
        </w:rPr>
        <w:t xml:space="preserve">). </w:t>
      </w:r>
      <w:r w:rsidR="005C6902" w:rsidRPr="005752D7">
        <w:rPr>
          <w:i/>
          <w:lang w:val="en-US"/>
        </w:rPr>
        <w:t>Th</w:t>
      </w:r>
      <w:r w:rsidR="00E35368">
        <w:rPr>
          <w:i/>
          <w:lang w:val="en-US"/>
        </w:rPr>
        <w:t>e Global Environment and World P</w:t>
      </w:r>
      <w:r w:rsidR="005C6902" w:rsidRPr="005752D7">
        <w:rPr>
          <w:i/>
          <w:lang w:val="en-US"/>
        </w:rPr>
        <w:t>olitics</w:t>
      </w:r>
      <w:r w:rsidR="005C6902" w:rsidRPr="00F607A0">
        <w:rPr>
          <w:lang w:val="en-US"/>
        </w:rPr>
        <w:t xml:space="preserve">. </w:t>
      </w:r>
      <w:r>
        <w:rPr>
          <w:lang w:val="en-US"/>
        </w:rPr>
        <w:t>2</w:t>
      </w:r>
      <w:r w:rsidRPr="006A0204">
        <w:rPr>
          <w:vertAlign w:val="superscript"/>
          <w:lang w:val="en-US"/>
        </w:rPr>
        <w:t>nd</w:t>
      </w:r>
      <w:r>
        <w:rPr>
          <w:lang w:val="en-US"/>
        </w:rPr>
        <w:t xml:space="preserve"> ed. London, UK: </w:t>
      </w:r>
      <w:r w:rsidR="005C6902" w:rsidRPr="005C6902">
        <w:rPr>
          <w:lang w:val="en-US"/>
        </w:rPr>
        <w:t>Continuum</w:t>
      </w:r>
      <w:r>
        <w:rPr>
          <w:lang w:val="en-US"/>
        </w:rPr>
        <w:t xml:space="preserve"> International Pub. Group.</w:t>
      </w:r>
    </w:p>
    <w:p w14:paraId="72FFCB6F" w14:textId="77777777" w:rsidR="005C6902" w:rsidRPr="005C6902" w:rsidRDefault="005C6902" w:rsidP="005C6902">
      <w:pPr>
        <w:rPr>
          <w:lang w:val="en-US"/>
        </w:rPr>
      </w:pPr>
    </w:p>
    <w:p w14:paraId="2ACA51A3" w14:textId="628E6035" w:rsidR="00017A8D" w:rsidRPr="00CB77C6" w:rsidRDefault="00017A8D" w:rsidP="001C14FA">
      <w:pPr>
        <w:rPr>
          <w:lang w:val="en-US"/>
        </w:rPr>
      </w:pPr>
      <w:r w:rsidRPr="00017A8D">
        <w:rPr>
          <w:lang w:val="en-US"/>
        </w:rPr>
        <w:t xml:space="preserve">Nicholson, S. and </w:t>
      </w:r>
      <w:proofErr w:type="spellStart"/>
      <w:r w:rsidRPr="00017A8D">
        <w:rPr>
          <w:lang w:val="en-US"/>
        </w:rPr>
        <w:t>Wapner</w:t>
      </w:r>
      <w:proofErr w:type="spellEnd"/>
      <w:r w:rsidRPr="00017A8D">
        <w:rPr>
          <w:lang w:val="en-US"/>
        </w:rPr>
        <w:t>, P. (eds</w:t>
      </w:r>
      <w:r>
        <w:rPr>
          <w:lang w:val="en-US"/>
        </w:rPr>
        <w:t>.</w:t>
      </w:r>
      <w:r w:rsidRPr="00017A8D">
        <w:rPr>
          <w:lang w:val="en-US"/>
        </w:rPr>
        <w:t xml:space="preserve">) </w:t>
      </w:r>
      <w:r>
        <w:rPr>
          <w:lang w:val="en-US"/>
        </w:rPr>
        <w:t>(</w:t>
      </w:r>
      <w:r w:rsidRPr="00017A8D">
        <w:rPr>
          <w:lang w:val="en-US"/>
        </w:rPr>
        <w:t>2016</w:t>
      </w:r>
      <w:r>
        <w:rPr>
          <w:lang w:val="en-US"/>
        </w:rPr>
        <w:t>)</w:t>
      </w:r>
      <w:r w:rsidRPr="00017A8D">
        <w:rPr>
          <w:lang w:val="en-US"/>
        </w:rPr>
        <w:t xml:space="preserve">. </w:t>
      </w:r>
      <w:r w:rsidRPr="00017A8D">
        <w:rPr>
          <w:i/>
          <w:lang w:val="en-US"/>
        </w:rPr>
        <w:t>Global Environmental Politics: From Person to Planet</w:t>
      </w:r>
      <w:r w:rsidRPr="00017A8D">
        <w:rPr>
          <w:lang w:val="en-US"/>
        </w:rPr>
        <w:t>, Paradigm Publisher.</w:t>
      </w:r>
    </w:p>
    <w:p w14:paraId="79390A33" w14:textId="77777777" w:rsidR="003169A4" w:rsidRDefault="003169A4" w:rsidP="003169A4">
      <w:pPr>
        <w:rPr>
          <w:lang w:val="en-US"/>
        </w:rPr>
      </w:pPr>
    </w:p>
    <w:p w14:paraId="1C4942C3" w14:textId="77777777" w:rsidR="00983FCE" w:rsidRDefault="00983FCE" w:rsidP="00983FCE">
      <w:pPr>
        <w:rPr>
          <w:b/>
          <w:lang w:val="en-US"/>
        </w:rPr>
      </w:pPr>
    </w:p>
    <w:p w14:paraId="4192EC9C" w14:textId="77777777" w:rsidR="00983FCE" w:rsidRPr="006A0204" w:rsidRDefault="00983FCE" w:rsidP="00983FCE">
      <w:pPr>
        <w:rPr>
          <w:b/>
          <w:i/>
          <w:lang w:val="en-US"/>
        </w:rPr>
      </w:pPr>
      <w:r w:rsidRPr="006A0204">
        <w:rPr>
          <w:b/>
          <w:i/>
          <w:lang w:val="en-US"/>
        </w:rPr>
        <w:t>EU environmental governance</w:t>
      </w:r>
    </w:p>
    <w:p w14:paraId="3C8BF83C" w14:textId="77777777" w:rsidR="00983FCE" w:rsidRPr="00983FCE" w:rsidRDefault="00983FCE" w:rsidP="00983FCE">
      <w:pPr>
        <w:rPr>
          <w:lang w:val="en-US"/>
        </w:rPr>
      </w:pPr>
    </w:p>
    <w:p w14:paraId="60BEEE49" w14:textId="471F3BD0" w:rsidR="00983FCE" w:rsidRPr="00983FCE" w:rsidRDefault="00F2295C" w:rsidP="00983FCE">
      <w:pPr>
        <w:rPr>
          <w:lang w:val="en-US"/>
        </w:rPr>
      </w:pPr>
      <w:r>
        <w:rPr>
          <w:lang w:val="en-US"/>
        </w:rPr>
        <w:t>Hix, S. &amp;</w:t>
      </w:r>
      <w:r w:rsidR="00983FCE" w:rsidRPr="00983FCE">
        <w:rPr>
          <w:lang w:val="en-US"/>
        </w:rPr>
        <w:t xml:space="preserve"> </w:t>
      </w:r>
      <w:proofErr w:type="spellStart"/>
      <w:r w:rsidR="00983FCE" w:rsidRPr="00983FCE">
        <w:rPr>
          <w:lang w:val="en-US"/>
        </w:rPr>
        <w:t>Høyland</w:t>
      </w:r>
      <w:proofErr w:type="spellEnd"/>
      <w:r w:rsidR="00983FCE" w:rsidRPr="00983FCE">
        <w:rPr>
          <w:lang w:val="en-US"/>
        </w:rPr>
        <w:t>, B. (2011)</w:t>
      </w:r>
      <w:r>
        <w:rPr>
          <w:lang w:val="en-US"/>
        </w:rPr>
        <w:t>.</w:t>
      </w:r>
      <w:r w:rsidR="00983FCE" w:rsidRPr="00983FCE">
        <w:rPr>
          <w:lang w:val="en-US"/>
        </w:rPr>
        <w:t xml:space="preserve"> </w:t>
      </w:r>
      <w:r w:rsidR="00982263">
        <w:rPr>
          <w:i/>
          <w:lang w:val="en-US"/>
        </w:rPr>
        <w:t>The Political S</w:t>
      </w:r>
      <w:r w:rsidR="00983FCE" w:rsidRPr="00983FCE">
        <w:rPr>
          <w:i/>
          <w:lang w:val="en-US"/>
        </w:rPr>
        <w:t>ystem of the European Union</w:t>
      </w:r>
      <w:r w:rsidR="00983FCE" w:rsidRPr="00983FCE">
        <w:rPr>
          <w:lang w:val="en-US"/>
        </w:rPr>
        <w:t>. 3</w:t>
      </w:r>
      <w:r w:rsidR="006A0204" w:rsidRPr="006A0204">
        <w:rPr>
          <w:vertAlign w:val="superscript"/>
          <w:lang w:val="en-US"/>
        </w:rPr>
        <w:t>rd</w:t>
      </w:r>
      <w:r w:rsidR="006A0204">
        <w:rPr>
          <w:lang w:val="en-US"/>
        </w:rPr>
        <w:t xml:space="preserve"> </w:t>
      </w:r>
      <w:r w:rsidR="00983FCE" w:rsidRPr="00983FCE">
        <w:rPr>
          <w:lang w:val="en-US"/>
        </w:rPr>
        <w:t>ed. Basingstoke</w:t>
      </w:r>
      <w:r>
        <w:rPr>
          <w:lang w:val="en-US"/>
        </w:rPr>
        <w:t>, UK: Palgrave Macmillan.</w:t>
      </w:r>
    </w:p>
    <w:p w14:paraId="17C85438" w14:textId="77777777" w:rsidR="00983FCE" w:rsidRPr="00983FCE" w:rsidRDefault="00983FCE" w:rsidP="00983FCE">
      <w:pPr>
        <w:rPr>
          <w:lang w:val="en-US"/>
        </w:rPr>
      </w:pPr>
    </w:p>
    <w:p w14:paraId="7B5398D2" w14:textId="6DC706C5" w:rsidR="00983FCE" w:rsidRPr="00983FCE" w:rsidRDefault="00F2295C" w:rsidP="00983FCE">
      <w:pPr>
        <w:rPr>
          <w:lang w:val="en-US"/>
        </w:rPr>
      </w:pPr>
      <w:r>
        <w:rPr>
          <w:lang w:val="en-US"/>
        </w:rPr>
        <w:t>Jordan, A. &amp;</w:t>
      </w:r>
      <w:r w:rsidR="00983FCE">
        <w:rPr>
          <w:lang w:val="en-US"/>
        </w:rPr>
        <w:t xml:space="preserve"> Adelle, C. (2013</w:t>
      </w:r>
      <w:r w:rsidR="00983FCE" w:rsidRPr="00983FCE">
        <w:rPr>
          <w:lang w:val="en-US"/>
        </w:rPr>
        <w:t>)</w:t>
      </w:r>
      <w:r>
        <w:rPr>
          <w:lang w:val="en-US"/>
        </w:rPr>
        <w:t>.</w:t>
      </w:r>
      <w:r w:rsidR="00983FCE" w:rsidRPr="00983FCE">
        <w:rPr>
          <w:lang w:val="en-US"/>
        </w:rPr>
        <w:t xml:space="preserve"> </w:t>
      </w:r>
      <w:r w:rsidR="00982263">
        <w:rPr>
          <w:i/>
          <w:lang w:val="en-US"/>
        </w:rPr>
        <w:t>Environmental P</w:t>
      </w:r>
      <w:r w:rsidR="00983FCE" w:rsidRPr="00983FCE">
        <w:rPr>
          <w:i/>
          <w:lang w:val="en-US"/>
        </w:rPr>
        <w:t>olicy in the European Union: actors, institutions and processes</w:t>
      </w:r>
      <w:r>
        <w:rPr>
          <w:lang w:val="en-US"/>
        </w:rPr>
        <w:t>. 3</w:t>
      </w:r>
      <w:r w:rsidRPr="00F2295C"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  <w:r w:rsidR="00983FCE" w:rsidRPr="00983FCE">
        <w:rPr>
          <w:lang w:val="en-US"/>
        </w:rPr>
        <w:t>ed. London</w:t>
      </w:r>
      <w:r>
        <w:rPr>
          <w:lang w:val="en-US"/>
        </w:rPr>
        <w:t>, UK</w:t>
      </w:r>
      <w:r w:rsidR="00983FCE" w:rsidRPr="00983FCE">
        <w:rPr>
          <w:lang w:val="en-US"/>
        </w:rPr>
        <w:t>: Earthscan</w:t>
      </w:r>
      <w:r>
        <w:rPr>
          <w:lang w:val="en-US"/>
        </w:rPr>
        <w:t>.</w:t>
      </w:r>
      <w:r w:rsidR="00983FCE" w:rsidRPr="00983FCE">
        <w:rPr>
          <w:lang w:val="en-US"/>
        </w:rPr>
        <w:t xml:space="preserve"> (</w:t>
      </w:r>
      <w:r>
        <w:rPr>
          <w:lang w:val="en-US"/>
        </w:rPr>
        <w:t>2</w:t>
      </w:r>
      <w:r w:rsidRPr="00F2295C">
        <w:rPr>
          <w:vertAlign w:val="superscript"/>
          <w:lang w:val="en-US"/>
        </w:rPr>
        <w:t>nd</w:t>
      </w:r>
      <w:r>
        <w:rPr>
          <w:lang w:val="en-US"/>
        </w:rPr>
        <w:t xml:space="preserve"> ed. a</w:t>
      </w:r>
      <w:r w:rsidR="00983FCE" w:rsidRPr="00983FCE">
        <w:rPr>
          <w:lang w:val="en-US"/>
        </w:rPr>
        <w:t>vailable electronically via Ebrary)</w:t>
      </w:r>
    </w:p>
    <w:p w14:paraId="511A9E22" w14:textId="77777777" w:rsidR="00983FCE" w:rsidRPr="00983FCE" w:rsidRDefault="00983FCE" w:rsidP="00983FCE">
      <w:pPr>
        <w:rPr>
          <w:lang w:val="en-US"/>
        </w:rPr>
      </w:pPr>
    </w:p>
    <w:p w14:paraId="05316349" w14:textId="24DA1470" w:rsidR="00983FCE" w:rsidRDefault="00983FCE" w:rsidP="00983FCE">
      <w:pPr>
        <w:rPr>
          <w:lang w:val="en-US"/>
        </w:rPr>
      </w:pPr>
      <w:proofErr w:type="spellStart"/>
      <w:r w:rsidRPr="00983FCE">
        <w:rPr>
          <w:lang w:val="en-US"/>
        </w:rPr>
        <w:t>Krämer</w:t>
      </w:r>
      <w:proofErr w:type="spellEnd"/>
      <w:r w:rsidRPr="00983FCE">
        <w:rPr>
          <w:lang w:val="en-US"/>
        </w:rPr>
        <w:t>, L.</w:t>
      </w:r>
      <w:r>
        <w:rPr>
          <w:lang w:val="en-US"/>
        </w:rPr>
        <w:t xml:space="preserve"> (2016). </w:t>
      </w:r>
      <w:r w:rsidRPr="00F2295C">
        <w:rPr>
          <w:i/>
          <w:lang w:val="en-US"/>
        </w:rPr>
        <w:t>EU Environmental Law</w:t>
      </w:r>
      <w:r>
        <w:rPr>
          <w:lang w:val="en-US"/>
        </w:rPr>
        <w:t>. 8</w:t>
      </w:r>
      <w:r w:rsidR="006A0204" w:rsidRPr="006A0204">
        <w:rPr>
          <w:vertAlign w:val="superscript"/>
          <w:lang w:val="en-US"/>
        </w:rPr>
        <w:t>th</w:t>
      </w:r>
      <w:r w:rsidR="006A0204">
        <w:rPr>
          <w:lang w:val="en-US"/>
        </w:rPr>
        <w:t xml:space="preserve"> </w:t>
      </w:r>
      <w:r w:rsidRPr="00983FCE">
        <w:rPr>
          <w:lang w:val="en-US"/>
        </w:rPr>
        <w:t>ed. London</w:t>
      </w:r>
      <w:r w:rsidR="006A0204">
        <w:rPr>
          <w:lang w:val="en-US"/>
        </w:rPr>
        <w:t>, UK</w:t>
      </w:r>
      <w:r w:rsidRPr="00983FCE">
        <w:rPr>
          <w:lang w:val="en-US"/>
        </w:rPr>
        <w:t>: Sweet &amp; Maxwell</w:t>
      </w:r>
      <w:r w:rsidR="00F2295C">
        <w:rPr>
          <w:lang w:val="en-US"/>
        </w:rPr>
        <w:t>.</w:t>
      </w:r>
    </w:p>
    <w:p w14:paraId="52BA8E55" w14:textId="77777777" w:rsidR="00983FCE" w:rsidRDefault="00983FCE" w:rsidP="00983FCE">
      <w:pPr>
        <w:rPr>
          <w:lang w:val="en-US"/>
        </w:rPr>
      </w:pPr>
    </w:p>
    <w:p w14:paraId="59F3302A" w14:textId="2DF6069C" w:rsidR="00983FCE" w:rsidRDefault="00F2295C" w:rsidP="00983FCE">
      <w:pPr>
        <w:rPr>
          <w:lang w:val="en-US"/>
        </w:rPr>
      </w:pPr>
      <w:proofErr w:type="spellStart"/>
      <w:r>
        <w:rPr>
          <w:lang w:val="en-US"/>
        </w:rPr>
        <w:t>Oberthür</w:t>
      </w:r>
      <w:proofErr w:type="spellEnd"/>
      <w:r>
        <w:rPr>
          <w:lang w:val="en-US"/>
        </w:rPr>
        <w:t xml:space="preserve">, S. &amp; </w:t>
      </w:r>
      <w:proofErr w:type="spellStart"/>
      <w:r>
        <w:rPr>
          <w:lang w:val="en-US"/>
        </w:rPr>
        <w:t>Pallemaerts</w:t>
      </w:r>
      <w:proofErr w:type="spellEnd"/>
      <w:r>
        <w:rPr>
          <w:lang w:val="en-US"/>
        </w:rPr>
        <w:t>, M. (E</w:t>
      </w:r>
      <w:r w:rsidR="00983FCE">
        <w:rPr>
          <w:lang w:val="en-US"/>
        </w:rPr>
        <w:t>ds.) (2010)</w:t>
      </w:r>
      <w:r>
        <w:rPr>
          <w:lang w:val="en-US"/>
        </w:rPr>
        <w:t>.</w:t>
      </w:r>
      <w:r w:rsidR="00983FCE">
        <w:rPr>
          <w:lang w:val="en-US"/>
        </w:rPr>
        <w:t xml:space="preserve"> </w:t>
      </w:r>
      <w:r>
        <w:rPr>
          <w:i/>
          <w:lang w:val="en-US"/>
        </w:rPr>
        <w:t>The New Climate P</w:t>
      </w:r>
      <w:r w:rsidR="00983FCE" w:rsidRPr="00983FCE">
        <w:rPr>
          <w:i/>
          <w:lang w:val="en-US"/>
        </w:rPr>
        <w:t>olicies of the European Union: Int</w:t>
      </w:r>
      <w:r>
        <w:rPr>
          <w:i/>
          <w:lang w:val="en-US"/>
        </w:rPr>
        <w:t>ernal L</w:t>
      </w:r>
      <w:r w:rsidR="00983FCE" w:rsidRPr="00983FCE">
        <w:rPr>
          <w:i/>
          <w:lang w:val="en-US"/>
        </w:rPr>
        <w:t xml:space="preserve">egislation and </w:t>
      </w:r>
      <w:r>
        <w:rPr>
          <w:i/>
          <w:lang w:val="en-US"/>
        </w:rPr>
        <w:t>Climate D</w:t>
      </w:r>
      <w:r w:rsidR="00983FCE" w:rsidRPr="00983FCE">
        <w:rPr>
          <w:i/>
          <w:lang w:val="en-US"/>
        </w:rPr>
        <w:t>iplomacy</w:t>
      </w:r>
      <w:r>
        <w:rPr>
          <w:lang w:val="en-US"/>
        </w:rPr>
        <w:t>.</w:t>
      </w:r>
      <w:r w:rsidR="00983FCE">
        <w:rPr>
          <w:lang w:val="en-US"/>
        </w:rPr>
        <w:t xml:space="preserve"> Brussels</w:t>
      </w:r>
      <w:r>
        <w:rPr>
          <w:lang w:val="en-US"/>
        </w:rPr>
        <w:t>, BE</w:t>
      </w:r>
      <w:r w:rsidR="00983FCE">
        <w:rPr>
          <w:lang w:val="en-US"/>
        </w:rPr>
        <w:t>: Brussels University Press</w:t>
      </w:r>
      <w:r>
        <w:rPr>
          <w:lang w:val="en-US"/>
        </w:rPr>
        <w:t>.</w:t>
      </w:r>
    </w:p>
    <w:p w14:paraId="618B9A91" w14:textId="77777777" w:rsidR="00983FCE" w:rsidRDefault="00983FCE" w:rsidP="00983FCE">
      <w:pPr>
        <w:rPr>
          <w:lang w:val="en-US"/>
        </w:rPr>
      </w:pPr>
    </w:p>
    <w:p w14:paraId="43B58850" w14:textId="4E702FA4" w:rsidR="00983FCE" w:rsidRPr="00983FCE" w:rsidRDefault="00983FCE" w:rsidP="00983FCE">
      <w:pPr>
        <w:rPr>
          <w:lang w:val="en-US"/>
        </w:rPr>
      </w:pPr>
      <w:r>
        <w:rPr>
          <w:lang w:val="en-US"/>
        </w:rPr>
        <w:t>Wiener, A. &amp; Dietz, T. (2009)</w:t>
      </w:r>
      <w:r w:rsidR="00F2295C">
        <w:rPr>
          <w:lang w:val="en-US"/>
        </w:rPr>
        <w:t>.</w:t>
      </w:r>
      <w:r>
        <w:rPr>
          <w:lang w:val="en-US"/>
        </w:rPr>
        <w:t xml:space="preserve"> </w:t>
      </w:r>
      <w:r w:rsidR="00982263">
        <w:rPr>
          <w:i/>
          <w:lang w:val="en-US"/>
        </w:rPr>
        <w:t>European Integration T</w:t>
      </w:r>
      <w:r w:rsidRPr="00983FCE">
        <w:rPr>
          <w:i/>
          <w:lang w:val="en-US"/>
        </w:rPr>
        <w:t>heory</w:t>
      </w:r>
      <w:r>
        <w:rPr>
          <w:lang w:val="en-US"/>
        </w:rPr>
        <w:t>. 2</w:t>
      </w:r>
      <w:r w:rsidRPr="00983FCE">
        <w:rPr>
          <w:vertAlign w:val="superscript"/>
          <w:lang w:val="en-US"/>
        </w:rPr>
        <w:t>nd</w:t>
      </w:r>
      <w:r w:rsidR="00F2295C">
        <w:rPr>
          <w:lang w:val="en-US"/>
        </w:rPr>
        <w:t xml:space="preserve"> e</w:t>
      </w:r>
      <w:r>
        <w:rPr>
          <w:lang w:val="en-US"/>
        </w:rPr>
        <w:t xml:space="preserve">d. Oxford, UK: Oxford University Press. </w:t>
      </w:r>
    </w:p>
    <w:p w14:paraId="263B4486" w14:textId="77777777" w:rsidR="00983FCE" w:rsidRPr="00983FCE" w:rsidRDefault="00983FCE" w:rsidP="00983FCE">
      <w:pPr>
        <w:rPr>
          <w:lang w:val="en-US"/>
        </w:rPr>
      </w:pPr>
    </w:p>
    <w:p w14:paraId="4AC08BE4" w14:textId="77777777" w:rsidR="00983FCE" w:rsidRDefault="00983FCE" w:rsidP="003169A4">
      <w:pPr>
        <w:rPr>
          <w:lang w:val="en-US"/>
        </w:rPr>
      </w:pPr>
    </w:p>
    <w:p w14:paraId="57C3810B" w14:textId="77777777" w:rsidR="00983FCE" w:rsidRDefault="00983FCE" w:rsidP="003169A4">
      <w:pPr>
        <w:rPr>
          <w:lang w:val="en-US"/>
        </w:rPr>
      </w:pPr>
    </w:p>
    <w:p w14:paraId="023A6D53" w14:textId="77777777" w:rsidR="003169A4" w:rsidRPr="00FD19F1" w:rsidRDefault="00983FCE" w:rsidP="003169A4">
      <w:pPr>
        <w:rPr>
          <w:b/>
          <w:i/>
          <w:lang w:val="en-US"/>
        </w:rPr>
      </w:pPr>
      <w:r>
        <w:rPr>
          <w:b/>
          <w:i/>
          <w:lang w:val="en-US"/>
        </w:rPr>
        <w:t>Transnational environmental governance</w:t>
      </w:r>
    </w:p>
    <w:p w14:paraId="1680B2F7" w14:textId="77777777" w:rsidR="003169A4" w:rsidRPr="00EC330E" w:rsidRDefault="003169A4" w:rsidP="003169A4">
      <w:pPr>
        <w:rPr>
          <w:lang w:val="en-US"/>
        </w:rPr>
      </w:pPr>
    </w:p>
    <w:p w14:paraId="2EDBFD7E" w14:textId="45869475" w:rsidR="00017A8D" w:rsidRDefault="00017A8D" w:rsidP="00F2295C">
      <w:pPr>
        <w:rPr>
          <w:lang w:val="en-US"/>
        </w:rPr>
      </w:pPr>
      <w:proofErr w:type="spellStart"/>
      <w:r w:rsidRPr="00017A8D">
        <w:rPr>
          <w:lang w:val="en-US"/>
        </w:rPr>
        <w:t>Betsill</w:t>
      </w:r>
      <w:proofErr w:type="spellEnd"/>
      <w:r w:rsidRPr="00017A8D">
        <w:rPr>
          <w:lang w:val="en-US"/>
        </w:rPr>
        <w:t xml:space="preserve">, M. &amp; </w:t>
      </w:r>
      <w:proofErr w:type="spellStart"/>
      <w:r w:rsidRPr="00017A8D">
        <w:rPr>
          <w:lang w:val="en-US"/>
        </w:rPr>
        <w:t>Corell</w:t>
      </w:r>
      <w:proofErr w:type="spellEnd"/>
      <w:r w:rsidRPr="00017A8D">
        <w:rPr>
          <w:lang w:val="en-US"/>
        </w:rPr>
        <w:t>, E. (eds.) (2008</w:t>
      </w:r>
      <w:r w:rsidRPr="00017A8D">
        <w:rPr>
          <w:i/>
          <w:lang w:val="en-US"/>
        </w:rPr>
        <w:t xml:space="preserve">). NGO diplomacy: The Influence of Non-Governmental </w:t>
      </w:r>
      <w:proofErr w:type="spellStart"/>
      <w:r w:rsidRPr="00017A8D">
        <w:rPr>
          <w:i/>
          <w:lang w:val="en-US"/>
        </w:rPr>
        <w:t>Organisations</w:t>
      </w:r>
      <w:proofErr w:type="spellEnd"/>
      <w:r w:rsidRPr="00017A8D">
        <w:rPr>
          <w:i/>
          <w:lang w:val="en-US"/>
        </w:rPr>
        <w:t xml:space="preserve"> in International Environmental Organizations</w:t>
      </w:r>
      <w:r w:rsidRPr="00017A8D">
        <w:rPr>
          <w:lang w:val="en-US"/>
        </w:rPr>
        <w:t>. Cambridge, MA &amp; London: The MIT Press.</w:t>
      </w:r>
    </w:p>
    <w:p w14:paraId="48989A7F" w14:textId="77777777" w:rsidR="00017A8D" w:rsidRDefault="00017A8D" w:rsidP="00F2295C">
      <w:pPr>
        <w:rPr>
          <w:lang w:val="en-US"/>
        </w:rPr>
      </w:pPr>
    </w:p>
    <w:p w14:paraId="625E6ED8" w14:textId="64E8B329" w:rsidR="00552BAC" w:rsidRDefault="00F2295C" w:rsidP="00F2295C">
      <w:pPr>
        <w:rPr>
          <w:lang w:val="en-US"/>
        </w:rPr>
      </w:pPr>
      <w:r>
        <w:rPr>
          <w:lang w:val="en-US"/>
        </w:rPr>
        <w:t>Christoff, P. &amp;</w:t>
      </w:r>
      <w:r w:rsidR="00552BAC" w:rsidRPr="00552BAC">
        <w:rPr>
          <w:lang w:val="en-US"/>
        </w:rPr>
        <w:t xml:space="preserve"> Eckersley, R. (2013)</w:t>
      </w:r>
      <w:r>
        <w:rPr>
          <w:lang w:val="en-US"/>
        </w:rPr>
        <w:t>.</w:t>
      </w:r>
      <w:r w:rsidR="00552BAC" w:rsidRPr="00552BAC">
        <w:rPr>
          <w:lang w:val="en-US"/>
        </w:rPr>
        <w:t xml:space="preserve"> </w:t>
      </w:r>
      <w:r w:rsidR="00552BAC" w:rsidRPr="00AE1B2C">
        <w:rPr>
          <w:i/>
          <w:lang w:val="en-US"/>
        </w:rPr>
        <w:t>Globalization and the Environment</w:t>
      </w:r>
      <w:r w:rsidR="00552BAC" w:rsidRPr="00552BAC">
        <w:rPr>
          <w:lang w:val="en-US"/>
        </w:rPr>
        <w:t>. Plymouth</w:t>
      </w:r>
      <w:r>
        <w:rPr>
          <w:lang w:val="en-US"/>
        </w:rPr>
        <w:t>, UK</w:t>
      </w:r>
      <w:r w:rsidR="00552BAC" w:rsidRPr="00552BAC">
        <w:rPr>
          <w:lang w:val="en-US"/>
        </w:rPr>
        <w:t xml:space="preserve">: Rowman and Littlefield Publishers Inc.  </w:t>
      </w:r>
    </w:p>
    <w:p w14:paraId="2F578AF9" w14:textId="77777777" w:rsidR="003169A4" w:rsidRDefault="003169A4" w:rsidP="003169A4">
      <w:pPr>
        <w:rPr>
          <w:lang w:val="en-US"/>
        </w:rPr>
      </w:pPr>
    </w:p>
    <w:p w14:paraId="4C7B4960" w14:textId="060A3EF8" w:rsidR="003A3F70" w:rsidRDefault="003A3F70" w:rsidP="003169A4">
      <w:pPr>
        <w:rPr>
          <w:lang w:val="en-US"/>
        </w:rPr>
      </w:pPr>
      <w:proofErr w:type="spellStart"/>
      <w:r w:rsidRPr="003A3F70">
        <w:rPr>
          <w:lang w:val="en-US"/>
        </w:rPr>
        <w:t>Dauvergne</w:t>
      </w:r>
      <w:proofErr w:type="spellEnd"/>
      <w:r w:rsidRPr="003A3F70">
        <w:rPr>
          <w:lang w:val="en-US"/>
        </w:rPr>
        <w:t>, P</w:t>
      </w:r>
      <w:r w:rsidR="00C02F54">
        <w:rPr>
          <w:lang w:val="en-US"/>
        </w:rPr>
        <w:t>. &amp;</w:t>
      </w:r>
      <w:r w:rsidRPr="003A3F70">
        <w:rPr>
          <w:lang w:val="en-US"/>
        </w:rPr>
        <w:t xml:space="preserve"> Lister, J. (2011)</w:t>
      </w:r>
      <w:r w:rsidR="00C02F54">
        <w:rPr>
          <w:lang w:val="en-US"/>
        </w:rPr>
        <w:t>.</w:t>
      </w:r>
      <w:r w:rsidRPr="003A3F70">
        <w:rPr>
          <w:lang w:val="en-US"/>
        </w:rPr>
        <w:t xml:space="preserve"> </w:t>
      </w:r>
      <w:r w:rsidRPr="003A3F70">
        <w:rPr>
          <w:i/>
          <w:lang w:val="en-US"/>
        </w:rPr>
        <w:t>Timber</w:t>
      </w:r>
      <w:r w:rsidRPr="003A3F70">
        <w:rPr>
          <w:lang w:val="en-US"/>
        </w:rPr>
        <w:t>. Cambridge</w:t>
      </w:r>
      <w:r w:rsidR="00C02F54">
        <w:rPr>
          <w:lang w:val="en-US"/>
        </w:rPr>
        <w:t>, UK;</w:t>
      </w:r>
      <w:r w:rsidRPr="003A3F70">
        <w:rPr>
          <w:lang w:val="en-US"/>
        </w:rPr>
        <w:t xml:space="preserve"> Malden</w:t>
      </w:r>
      <w:r w:rsidR="00C02F54">
        <w:rPr>
          <w:lang w:val="en-US"/>
        </w:rPr>
        <w:t>, MA</w:t>
      </w:r>
      <w:r w:rsidRPr="003A3F70">
        <w:rPr>
          <w:lang w:val="en-US"/>
        </w:rPr>
        <w:t>: Polity Press</w:t>
      </w:r>
      <w:r w:rsidR="00C02F54">
        <w:rPr>
          <w:lang w:val="en-US"/>
        </w:rPr>
        <w:t>.</w:t>
      </w:r>
    </w:p>
    <w:p w14:paraId="30BAB654" w14:textId="77777777" w:rsidR="003A3F70" w:rsidRPr="00EA2287" w:rsidRDefault="003A3F70" w:rsidP="003169A4">
      <w:pPr>
        <w:rPr>
          <w:lang w:val="en-US"/>
        </w:rPr>
      </w:pPr>
    </w:p>
    <w:p w14:paraId="1A34E12E" w14:textId="20ACCE74" w:rsidR="003A3F70" w:rsidRPr="00DB230F" w:rsidRDefault="003A3F70" w:rsidP="003A3F70">
      <w:pPr>
        <w:rPr>
          <w:i/>
          <w:lang w:val="en-GB"/>
        </w:rPr>
      </w:pPr>
      <w:r w:rsidRPr="003A3F70">
        <w:rPr>
          <w:lang w:val="en-GB"/>
        </w:rPr>
        <w:t>Hoffmann, M.</w:t>
      </w:r>
      <w:r w:rsidR="00C02F54">
        <w:rPr>
          <w:lang w:val="en-GB"/>
        </w:rPr>
        <w:t xml:space="preserve"> </w:t>
      </w:r>
      <w:r w:rsidRPr="003A3F70">
        <w:rPr>
          <w:lang w:val="en-GB"/>
        </w:rPr>
        <w:t>J. (2011)</w:t>
      </w:r>
      <w:r w:rsidR="00C02F54">
        <w:rPr>
          <w:lang w:val="en-GB"/>
        </w:rPr>
        <w:t>.</w:t>
      </w:r>
      <w:r w:rsidRPr="003A3F70">
        <w:rPr>
          <w:lang w:val="en-GB"/>
        </w:rPr>
        <w:t xml:space="preserve"> </w:t>
      </w:r>
      <w:r w:rsidRPr="003A3F70">
        <w:rPr>
          <w:i/>
          <w:lang w:val="en-GB"/>
        </w:rPr>
        <w:t>Climate Governance at the Crossroads: Experimenting with a Global</w:t>
      </w:r>
      <w:r w:rsidR="00DB230F">
        <w:rPr>
          <w:i/>
          <w:lang w:val="en-GB"/>
        </w:rPr>
        <w:t xml:space="preserve"> </w:t>
      </w:r>
      <w:r w:rsidRPr="003A3F70">
        <w:rPr>
          <w:i/>
          <w:lang w:val="en-GB"/>
        </w:rPr>
        <w:t>Response after Kyoto</w:t>
      </w:r>
      <w:r w:rsidR="00DB230F">
        <w:rPr>
          <w:lang w:val="en-GB"/>
        </w:rPr>
        <w:t>.</w:t>
      </w:r>
      <w:r w:rsidRPr="003A3F70">
        <w:rPr>
          <w:i/>
          <w:lang w:val="en-GB"/>
        </w:rPr>
        <w:t xml:space="preserve"> </w:t>
      </w:r>
      <w:r w:rsidRPr="003A3F70">
        <w:rPr>
          <w:lang w:val="en-GB"/>
        </w:rPr>
        <w:t>Oxford</w:t>
      </w:r>
      <w:r w:rsidR="00DB230F">
        <w:rPr>
          <w:lang w:val="en-GB"/>
        </w:rPr>
        <w:t>, UK</w:t>
      </w:r>
      <w:r w:rsidRPr="003A3F70">
        <w:rPr>
          <w:lang w:val="en-GB"/>
        </w:rPr>
        <w:t xml:space="preserve">: Oxford University Press. </w:t>
      </w:r>
    </w:p>
    <w:p w14:paraId="79AF5D5A" w14:textId="77777777" w:rsidR="003A3F70" w:rsidRDefault="003A3F70" w:rsidP="00F46F16">
      <w:pPr>
        <w:rPr>
          <w:lang w:val="en-GB"/>
        </w:rPr>
      </w:pPr>
    </w:p>
    <w:p w14:paraId="57165EB3" w14:textId="6F24593C" w:rsidR="00017A8D" w:rsidRDefault="00017A8D" w:rsidP="00F46F16">
      <w:pPr>
        <w:rPr>
          <w:lang w:val="en-GB"/>
        </w:rPr>
      </w:pPr>
      <w:r w:rsidRPr="00017A8D">
        <w:rPr>
          <w:lang w:val="en-GB"/>
        </w:rPr>
        <w:t xml:space="preserve">Escobar, A. (2008) </w:t>
      </w:r>
      <w:r w:rsidRPr="00017A8D">
        <w:rPr>
          <w:i/>
          <w:lang w:val="en-GB"/>
        </w:rPr>
        <w:t>Territories of Difference: Place, Movements, Life</w:t>
      </w:r>
      <w:r w:rsidRPr="00017A8D">
        <w:rPr>
          <w:lang w:val="en-GB"/>
        </w:rPr>
        <w:t>, Duke University Press.</w:t>
      </w:r>
    </w:p>
    <w:p w14:paraId="103BCFA6" w14:textId="77777777" w:rsidR="00017A8D" w:rsidRDefault="00017A8D" w:rsidP="00F46F16">
      <w:pPr>
        <w:rPr>
          <w:lang w:val="en-GB"/>
        </w:rPr>
      </w:pPr>
    </w:p>
    <w:p w14:paraId="579D3603" w14:textId="28175E1B" w:rsidR="00F46F16" w:rsidRPr="00AE1B2C" w:rsidRDefault="00F46F16" w:rsidP="00F46F16">
      <w:pPr>
        <w:rPr>
          <w:i/>
          <w:lang w:val="en-GB"/>
        </w:rPr>
      </w:pPr>
      <w:r w:rsidRPr="00F46F16">
        <w:rPr>
          <w:lang w:val="en-GB"/>
        </w:rPr>
        <w:t>Newell, P. (2012</w:t>
      </w:r>
      <w:r w:rsidR="00DB230F">
        <w:rPr>
          <w:lang w:val="en-GB"/>
        </w:rPr>
        <w:t xml:space="preserve">). </w:t>
      </w:r>
      <w:r w:rsidRPr="00AE1B2C">
        <w:rPr>
          <w:i/>
          <w:lang w:val="en-GB"/>
        </w:rPr>
        <w:t>Globalization and the Environment. Capitalism, Ecology and</w:t>
      </w:r>
    </w:p>
    <w:p w14:paraId="452DF5B8" w14:textId="10002588" w:rsidR="003169A4" w:rsidRDefault="00F46F16" w:rsidP="00F46F16">
      <w:pPr>
        <w:rPr>
          <w:lang w:val="en-GB"/>
        </w:rPr>
      </w:pPr>
      <w:r w:rsidRPr="00AE1B2C">
        <w:rPr>
          <w:i/>
          <w:lang w:val="en-GB"/>
        </w:rPr>
        <w:lastRenderedPageBreak/>
        <w:t>Power</w:t>
      </w:r>
      <w:r w:rsidR="00DB230F">
        <w:rPr>
          <w:lang w:val="en-GB"/>
        </w:rPr>
        <w:t xml:space="preserve">. </w:t>
      </w:r>
      <w:r w:rsidRPr="00F46F16">
        <w:rPr>
          <w:lang w:val="en-GB"/>
        </w:rPr>
        <w:t>Cambridge</w:t>
      </w:r>
      <w:r w:rsidR="00F4583E">
        <w:rPr>
          <w:lang w:val="en-GB"/>
        </w:rPr>
        <w:t>, UK; Malden, MA</w:t>
      </w:r>
      <w:r w:rsidRPr="00F46F16">
        <w:rPr>
          <w:lang w:val="en-GB"/>
        </w:rPr>
        <w:t>: Polity Press.</w:t>
      </w:r>
    </w:p>
    <w:p w14:paraId="0F386B83" w14:textId="77777777" w:rsidR="00F46F16" w:rsidRDefault="00F46F16" w:rsidP="00F46F16">
      <w:pPr>
        <w:rPr>
          <w:lang w:val="en-GB"/>
        </w:rPr>
      </w:pPr>
    </w:p>
    <w:p w14:paraId="1EE1995D" w14:textId="77777777" w:rsidR="00E7261F" w:rsidRDefault="00E7261F" w:rsidP="00E13553">
      <w:pPr>
        <w:rPr>
          <w:lang w:val="en-US"/>
        </w:rPr>
      </w:pPr>
    </w:p>
    <w:p w14:paraId="3177187F" w14:textId="77777777" w:rsidR="00E13553" w:rsidRDefault="00E13553" w:rsidP="00E13553">
      <w:pPr>
        <w:rPr>
          <w:lang w:val="en-US"/>
        </w:rPr>
      </w:pPr>
    </w:p>
    <w:p w14:paraId="5425F0CA" w14:textId="7C3C3387" w:rsidR="00982263" w:rsidRDefault="00982263" w:rsidP="00E13553">
      <w:pPr>
        <w:rPr>
          <w:b/>
          <w:i/>
          <w:lang w:val="en-US"/>
        </w:rPr>
      </w:pPr>
      <w:r>
        <w:rPr>
          <w:b/>
          <w:i/>
          <w:lang w:val="en-US"/>
        </w:rPr>
        <w:t>Literature for the r</w:t>
      </w:r>
      <w:r w:rsidR="006178C2">
        <w:rPr>
          <w:b/>
          <w:i/>
          <w:lang w:val="en-US"/>
        </w:rPr>
        <w:t>ole play</w:t>
      </w:r>
      <w:r>
        <w:rPr>
          <w:b/>
          <w:i/>
          <w:lang w:val="en-US"/>
        </w:rPr>
        <w:t xml:space="preserve"> (recommended, but not exhaustive, resources) </w:t>
      </w:r>
    </w:p>
    <w:p w14:paraId="55EC067B" w14:textId="77777777" w:rsidR="00982263" w:rsidRDefault="00982263" w:rsidP="00E13553">
      <w:pPr>
        <w:rPr>
          <w:b/>
          <w:i/>
          <w:lang w:val="en-US"/>
        </w:rPr>
      </w:pPr>
    </w:p>
    <w:p w14:paraId="688B19F6" w14:textId="6D9B334F" w:rsidR="00E7261F" w:rsidRPr="00982263" w:rsidRDefault="001F6872" w:rsidP="00E13553">
      <w:pPr>
        <w:rPr>
          <w:i/>
          <w:lang w:val="en-US"/>
        </w:rPr>
      </w:pPr>
      <w:r>
        <w:rPr>
          <w:i/>
          <w:lang w:val="en-US"/>
        </w:rPr>
        <w:t>Please s</w:t>
      </w:r>
      <w:r w:rsidR="006178C2">
        <w:rPr>
          <w:i/>
          <w:lang w:val="en-US"/>
        </w:rPr>
        <w:t xml:space="preserve">ee </w:t>
      </w:r>
      <w:r w:rsidR="00A60BDE">
        <w:rPr>
          <w:i/>
          <w:lang w:val="en-US"/>
        </w:rPr>
        <w:t xml:space="preserve">the </w:t>
      </w:r>
      <w:r w:rsidR="006178C2">
        <w:rPr>
          <w:i/>
          <w:lang w:val="en-US"/>
        </w:rPr>
        <w:t>r</w:t>
      </w:r>
      <w:r w:rsidR="00982263">
        <w:rPr>
          <w:i/>
          <w:lang w:val="en-US"/>
        </w:rPr>
        <w:t xml:space="preserve">ole play </w:t>
      </w:r>
      <w:r w:rsidR="00982263" w:rsidRPr="00982263">
        <w:rPr>
          <w:i/>
          <w:lang w:val="en-US"/>
        </w:rPr>
        <w:t xml:space="preserve">instructions </w:t>
      </w:r>
      <w:r w:rsidR="00E13553" w:rsidRPr="00982263">
        <w:rPr>
          <w:i/>
          <w:lang w:val="en-US"/>
        </w:rPr>
        <w:t>on</w:t>
      </w:r>
      <w:r w:rsidR="00982263">
        <w:rPr>
          <w:i/>
          <w:lang w:val="en-US"/>
        </w:rPr>
        <w:t xml:space="preserve"> the</w:t>
      </w:r>
      <w:r w:rsidR="00E13553" w:rsidRPr="00982263">
        <w:rPr>
          <w:i/>
          <w:lang w:val="en-US"/>
        </w:rPr>
        <w:t xml:space="preserve"> </w:t>
      </w:r>
      <w:r w:rsidR="00982263">
        <w:rPr>
          <w:i/>
          <w:lang w:val="en-US"/>
        </w:rPr>
        <w:t>course website</w:t>
      </w:r>
      <w:r w:rsidR="00E13553" w:rsidRPr="00982263">
        <w:rPr>
          <w:i/>
          <w:lang w:val="en-US"/>
        </w:rPr>
        <w:t xml:space="preserve">. </w:t>
      </w:r>
    </w:p>
    <w:p w14:paraId="67DD579D" w14:textId="77777777" w:rsidR="00E13553" w:rsidRPr="00E13553" w:rsidRDefault="00E13553" w:rsidP="00E13553">
      <w:pPr>
        <w:rPr>
          <w:i/>
          <w:lang w:val="en-US"/>
        </w:rPr>
      </w:pPr>
    </w:p>
    <w:p w14:paraId="38D2C060" w14:textId="77777777" w:rsidR="00E7261F" w:rsidRPr="00BB4695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x-none"/>
        </w:rPr>
      </w:pPr>
      <w:r w:rsidRPr="00234CE7">
        <w:rPr>
          <w:lang w:val="en-US" w:bidi="x-none"/>
        </w:rPr>
        <w:t>Bang, G. (2015)</w:t>
      </w:r>
      <w:r>
        <w:rPr>
          <w:lang w:val="en-US" w:bidi="x-none"/>
        </w:rPr>
        <w:t>. The United States.</w:t>
      </w:r>
      <w:r w:rsidRPr="00234CE7">
        <w:rPr>
          <w:lang w:val="en-US" w:bidi="x-none"/>
        </w:rPr>
        <w:t xml:space="preserve"> </w:t>
      </w:r>
      <w:r>
        <w:rPr>
          <w:lang w:val="en-US" w:bidi="x-none"/>
        </w:rPr>
        <w:t>I</w:t>
      </w:r>
      <w:r w:rsidRPr="00234CE7">
        <w:rPr>
          <w:lang w:val="en-US" w:bidi="x-none"/>
        </w:rPr>
        <w:t xml:space="preserve">n </w:t>
      </w:r>
      <w:r>
        <w:rPr>
          <w:lang w:val="en-US" w:bidi="x-none"/>
        </w:rPr>
        <w:t>K. Bäckstrand &amp;</w:t>
      </w:r>
      <w:r w:rsidRPr="00234CE7">
        <w:rPr>
          <w:lang w:val="en-US" w:bidi="x-none"/>
        </w:rPr>
        <w:t xml:space="preserve"> </w:t>
      </w:r>
      <w:r>
        <w:rPr>
          <w:lang w:val="en-US" w:bidi="x-none"/>
        </w:rPr>
        <w:t>E. Lövbrand (E</w:t>
      </w:r>
      <w:r w:rsidRPr="00234CE7">
        <w:rPr>
          <w:lang w:val="en-US" w:bidi="x-none"/>
        </w:rPr>
        <w:t xml:space="preserve">ds.), </w:t>
      </w:r>
      <w:r w:rsidRPr="00234CE7">
        <w:rPr>
          <w:i/>
          <w:lang w:val="en-US" w:bidi="x-none"/>
        </w:rPr>
        <w:t>Research Handbook on Climate Governance</w:t>
      </w:r>
      <w:r>
        <w:rPr>
          <w:lang w:val="en-US" w:bidi="x-none"/>
        </w:rPr>
        <w:t xml:space="preserve"> (pp. 213-223).</w:t>
      </w:r>
      <w:r w:rsidRPr="00234CE7">
        <w:rPr>
          <w:lang w:val="en-US" w:bidi="x-none"/>
        </w:rPr>
        <w:t xml:space="preserve"> </w:t>
      </w:r>
      <w:r w:rsidRPr="00BB4695">
        <w:rPr>
          <w:lang w:bidi="x-none"/>
        </w:rPr>
        <w:t>Cheltenham: Edward Elgar Press.</w:t>
      </w:r>
    </w:p>
    <w:p w14:paraId="082AF5D3" w14:textId="77777777" w:rsidR="00E7261F" w:rsidRPr="00BB4695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bidi="x-none"/>
        </w:rPr>
      </w:pPr>
    </w:p>
    <w:p w14:paraId="7325560C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  <w:r w:rsidRPr="00BB4695">
        <w:rPr>
          <w:lang w:bidi="x-none"/>
        </w:rPr>
        <w:t xml:space="preserve">Bang, G., Hovi, J. &amp; </w:t>
      </w:r>
      <w:proofErr w:type="spellStart"/>
      <w:r w:rsidRPr="00BB4695">
        <w:rPr>
          <w:lang w:bidi="x-none"/>
        </w:rPr>
        <w:t>Skodvin</w:t>
      </w:r>
      <w:proofErr w:type="spellEnd"/>
      <w:r w:rsidRPr="00BB4695">
        <w:rPr>
          <w:lang w:bidi="x-none"/>
        </w:rPr>
        <w:t xml:space="preserve">, T. (2016). </w:t>
      </w:r>
      <w:r w:rsidRPr="00234CE7">
        <w:rPr>
          <w:lang w:val="en-US" w:bidi="x-none"/>
        </w:rPr>
        <w:t>The Paris Agreement: Short-Term and Long-Term Effectiveness</w:t>
      </w:r>
      <w:r>
        <w:rPr>
          <w:lang w:val="en-US" w:bidi="x-none"/>
        </w:rPr>
        <w:t>.</w:t>
      </w:r>
      <w:r w:rsidRPr="00234CE7">
        <w:rPr>
          <w:lang w:val="en-US" w:bidi="x-none"/>
        </w:rPr>
        <w:t xml:space="preserve"> </w:t>
      </w:r>
      <w:r w:rsidRPr="00234CE7">
        <w:rPr>
          <w:i/>
          <w:lang w:val="en-US" w:bidi="x-none"/>
        </w:rPr>
        <w:t>Politics and Governance</w:t>
      </w:r>
      <w:r>
        <w:rPr>
          <w:lang w:val="en-US" w:bidi="x-none"/>
        </w:rPr>
        <w:t>,</w:t>
      </w:r>
      <w:r w:rsidRPr="00234CE7">
        <w:rPr>
          <w:i/>
          <w:lang w:val="en-US" w:bidi="x-none"/>
        </w:rPr>
        <w:t xml:space="preserve"> </w:t>
      </w:r>
      <w:r w:rsidRPr="00234CE7">
        <w:rPr>
          <w:lang w:val="en-US" w:bidi="x-none"/>
        </w:rPr>
        <w:t>4</w:t>
      </w:r>
      <w:r>
        <w:rPr>
          <w:lang w:val="en-US" w:bidi="x-none"/>
        </w:rPr>
        <w:t>(3),</w:t>
      </w:r>
      <w:r w:rsidRPr="00234CE7">
        <w:rPr>
          <w:lang w:val="en-US" w:bidi="x-none"/>
        </w:rPr>
        <w:t xml:space="preserve"> 209-218</w:t>
      </w:r>
      <w:r>
        <w:rPr>
          <w:lang w:val="en-US" w:bidi="x-none"/>
        </w:rPr>
        <w:t>.</w:t>
      </w:r>
    </w:p>
    <w:p w14:paraId="7A63059D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</w:p>
    <w:p w14:paraId="43DB5098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  <w:r>
        <w:rPr>
          <w:lang w:val="en-US" w:bidi="x-none"/>
        </w:rPr>
        <w:t>Barnett, J.</w:t>
      </w:r>
      <w:r w:rsidRPr="00234CE7">
        <w:rPr>
          <w:lang w:val="en-US" w:bidi="x-none"/>
        </w:rPr>
        <w:t xml:space="preserve"> (2008). The Worst of Friends: OPEC and the G77 in the Climate Re</w:t>
      </w:r>
      <w:r>
        <w:rPr>
          <w:lang w:val="en-US" w:bidi="x-none"/>
        </w:rPr>
        <w:t xml:space="preserve">gime. </w:t>
      </w:r>
      <w:r w:rsidRPr="00234CE7">
        <w:rPr>
          <w:i/>
          <w:lang w:val="en-US" w:bidi="x-none"/>
        </w:rPr>
        <w:t xml:space="preserve">Global Environmental Politics, </w:t>
      </w:r>
      <w:r>
        <w:rPr>
          <w:lang w:val="en-US" w:bidi="x-none"/>
        </w:rPr>
        <w:t>8(</w:t>
      </w:r>
      <w:r w:rsidRPr="00234CE7">
        <w:rPr>
          <w:lang w:val="en-US" w:bidi="x-none"/>
        </w:rPr>
        <w:t>4</w:t>
      </w:r>
      <w:r>
        <w:rPr>
          <w:lang w:val="en-US" w:bidi="x-none"/>
        </w:rPr>
        <w:t xml:space="preserve">), </w:t>
      </w:r>
      <w:r w:rsidRPr="00234CE7">
        <w:rPr>
          <w:lang w:val="en-US" w:bidi="x-none"/>
        </w:rPr>
        <w:t>1-8.</w:t>
      </w:r>
    </w:p>
    <w:p w14:paraId="4FAFBB19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</w:p>
    <w:p w14:paraId="23A98CCB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  <w:r w:rsidRPr="00234CE7">
        <w:rPr>
          <w:lang w:val="en-US" w:bidi="x-none"/>
        </w:rPr>
        <w:t>Barnett, J</w:t>
      </w:r>
      <w:r>
        <w:rPr>
          <w:lang w:val="en-US" w:bidi="x-none"/>
        </w:rPr>
        <w:t>.</w:t>
      </w:r>
      <w:r w:rsidRPr="00234CE7">
        <w:rPr>
          <w:lang w:val="en-US" w:bidi="x-none"/>
        </w:rPr>
        <w:t xml:space="preserve"> &amp; </w:t>
      </w:r>
      <w:proofErr w:type="spellStart"/>
      <w:r w:rsidRPr="00234CE7">
        <w:rPr>
          <w:lang w:val="en-US" w:bidi="x-none"/>
        </w:rPr>
        <w:t>Dessai</w:t>
      </w:r>
      <w:proofErr w:type="spellEnd"/>
      <w:r w:rsidRPr="00234CE7">
        <w:rPr>
          <w:lang w:val="en-US" w:bidi="x-none"/>
        </w:rPr>
        <w:t>, S</w:t>
      </w:r>
      <w:r>
        <w:rPr>
          <w:lang w:val="en-US" w:bidi="x-none"/>
        </w:rPr>
        <w:t>.</w:t>
      </w:r>
      <w:r w:rsidRPr="00234CE7">
        <w:rPr>
          <w:lang w:val="en-US" w:bidi="x-none"/>
        </w:rPr>
        <w:t xml:space="preserve"> (2002). Articles 4.8 and 4.9 of the UNFCCC: adverse effects and the im</w:t>
      </w:r>
      <w:r>
        <w:rPr>
          <w:lang w:val="en-US" w:bidi="x-none"/>
        </w:rPr>
        <w:t>pacts of response measures.</w:t>
      </w:r>
      <w:r w:rsidRPr="00234CE7">
        <w:rPr>
          <w:lang w:val="en-US" w:bidi="x-none"/>
        </w:rPr>
        <w:t xml:space="preserve"> </w:t>
      </w:r>
      <w:r w:rsidRPr="00234CE7">
        <w:rPr>
          <w:i/>
          <w:lang w:val="en-US" w:bidi="x-none"/>
        </w:rPr>
        <w:t>Climate Policy</w:t>
      </w:r>
      <w:r>
        <w:rPr>
          <w:lang w:val="en-US" w:bidi="x-none"/>
        </w:rPr>
        <w:t>, 2, 231</w:t>
      </w:r>
      <w:r w:rsidRPr="00234CE7">
        <w:rPr>
          <w:lang w:val="en-US" w:bidi="x-none"/>
        </w:rPr>
        <w:t xml:space="preserve">-239. </w:t>
      </w:r>
    </w:p>
    <w:p w14:paraId="3A8B1200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</w:p>
    <w:p w14:paraId="043E6411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234CE7">
        <w:rPr>
          <w:lang w:val="en-US"/>
        </w:rPr>
        <w:t>Beck, S. (2011). Moving Beyond the Linear Model of Expertise? I</w:t>
      </w:r>
      <w:r>
        <w:rPr>
          <w:lang w:val="en-US"/>
        </w:rPr>
        <w:t>PCC and the Test of Adaptation.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Regional Environmental Change</w:t>
      </w:r>
      <w:r>
        <w:rPr>
          <w:lang w:val="en-US"/>
        </w:rPr>
        <w:t>, 11(2),</w:t>
      </w:r>
      <w:r w:rsidRPr="00234CE7">
        <w:rPr>
          <w:lang w:val="en-US"/>
        </w:rPr>
        <w:t xml:space="preserve"> 297-306. </w:t>
      </w:r>
    </w:p>
    <w:p w14:paraId="6891A063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</w:p>
    <w:p w14:paraId="35C2E95B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  <w:r>
        <w:rPr>
          <w:lang w:val="en-US" w:bidi="x-none"/>
        </w:rPr>
        <w:t>Beck, S. (2015). Science. I</w:t>
      </w:r>
      <w:r w:rsidRPr="00234CE7">
        <w:rPr>
          <w:lang w:val="en-US" w:bidi="x-none"/>
        </w:rPr>
        <w:t xml:space="preserve">n </w:t>
      </w:r>
      <w:r>
        <w:rPr>
          <w:lang w:val="en-US" w:bidi="x-none"/>
        </w:rPr>
        <w:t>K. Bäckstrand &amp;</w:t>
      </w:r>
      <w:r w:rsidRPr="00234CE7">
        <w:rPr>
          <w:lang w:val="en-US" w:bidi="x-none"/>
        </w:rPr>
        <w:t xml:space="preserve"> </w:t>
      </w:r>
      <w:r>
        <w:rPr>
          <w:lang w:val="en-US" w:bidi="x-none"/>
        </w:rPr>
        <w:t>E. Lövbrand (E</w:t>
      </w:r>
      <w:r w:rsidRPr="00234CE7">
        <w:rPr>
          <w:lang w:val="en-US" w:bidi="x-none"/>
        </w:rPr>
        <w:t xml:space="preserve">ds.), </w:t>
      </w:r>
      <w:r w:rsidRPr="00234CE7">
        <w:rPr>
          <w:i/>
          <w:lang w:val="en-US" w:bidi="x-none"/>
        </w:rPr>
        <w:t>Research Handbook on Climate Governance</w:t>
      </w:r>
      <w:r>
        <w:rPr>
          <w:i/>
          <w:lang w:val="en-US" w:bidi="x-none"/>
        </w:rPr>
        <w:t xml:space="preserve"> </w:t>
      </w:r>
      <w:r>
        <w:rPr>
          <w:lang w:val="en-US" w:bidi="x-none"/>
        </w:rPr>
        <w:t>(pp. 286-296).</w:t>
      </w:r>
      <w:r w:rsidRPr="00234CE7">
        <w:rPr>
          <w:lang w:val="en-US" w:bidi="x-none"/>
        </w:rPr>
        <w:t xml:space="preserve"> </w:t>
      </w:r>
      <w:r>
        <w:rPr>
          <w:lang w:val="en-US" w:bidi="x-none"/>
        </w:rPr>
        <w:t>Cheltenham: Edward Elgar Press</w:t>
      </w:r>
      <w:r w:rsidRPr="00234CE7">
        <w:rPr>
          <w:lang w:val="en-US" w:bidi="x-none"/>
        </w:rPr>
        <w:t xml:space="preserve">. </w:t>
      </w:r>
    </w:p>
    <w:p w14:paraId="117F1769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</w:p>
    <w:p w14:paraId="53B1D855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  <w:proofErr w:type="spellStart"/>
      <w:r w:rsidRPr="00234CE7">
        <w:rPr>
          <w:lang w:val="en-US" w:bidi="x-none"/>
        </w:rPr>
        <w:t>Betsill</w:t>
      </w:r>
      <w:proofErr w:type="spellEnd"/>
      <w:r w:rsidRPr="00234CE7">
        <w:rPr>
          <w:lang w:val="en-US" w:bidi="x-none"/>
        </w:rPr>
        <w:t>, M. (2015)</w:t>
      </w:r>
      <w:r>
        <w:rPr>
          <w:lang w:val="en-US" w:bidi="x-none"/>
        </w:rPr>
        <w:t>. NGOs.</w:t>
      </w:r>
      <w:r w:rsidRPr="00234CE7">
        <w:rPr>
          <w:lang w:val="en-US" w:bidi="x-none"/>
        </w:rPr>
        <w:t xml:space="preserve"> </w:t>
      </w:r>
      <w:r>
        <w:rPr>
          <w:lang w:val="en-US" w:bidi="x-none"/>
        </w:rPr>
        <w:t>I</w:t>
      </w:r>
      <w:r w:rsidRPr="00234CE7">
        <w:rPr>
          <w:lang w:val="en-US" w:bidi="x-none"/>
        </w:rPr>
        <w:t xml:space="preserve">n </w:t>
      </w:r>
      <w:r>
        <w:rPr>
          <w:lang w:val="en-US" w:bidi="x-none"/>
        </w:rPr>
        <w:t>K. Bäckstrand &amp; E. Lövbrand (E</w:t>
      </w:r>
      <w:r w:rsidRPr="00234CE7">
        <w:rPr>
          <w:lang w:val="en-US" w:bidi="x-none"/>
        </w:rPr>
        <w:t xml:space="preserve">ds.), </w:t>
      </w:r>
      <w:r w:rsidRPr="00234CE7">
        <w:rPr>
          <w:i/>
          <w:lang w:val="en-US" w:bidi="x-none"/>
        </w:rPr>
        <w:t>Research Handbook on Climate Governance</w:t>
      </w:r>
      <w:r>
        <w:rPr>
          <w:lang w:val="en-US" w:bidi="x-none"/>
        </w:rPr>
        <w:t xml:space="preserve"> (pp. 251-261).</w:t>
      </w:r>
      <w:r w:rsidRPr="00234CE7">
        <w:rPr>
          <w:lang w:val="en-US" w:bidi="x-none"/>
        </w:rPr>
        <w:t xml:space="preserve"> </w:t>
      </w:r>
      <w:r>
        <w:rPr>
          <w:lang w:val="en-US" w:bidi="x-none"/>
        </w:rPr>
        <w:t>Cheltenham: Edward Elgar Press</w:t>
      </w:r>
      <w:r w:rsidRPr="00234CE7">
        <w:rPr>
          <w:lang w:val="en-US" w:bidi="x-none"/>
        </w:rPr>
        <w:t>.</w:t>
      </w:r>
    </w:p>
    <w:p w14:paraId="68C50FC4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</w:p>
    <w:p w14:paraId="6AFAB8B4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  <w:proofErr w:type="spellStart"/>
      <w:r w:rsidRPr="00234CE7">
        <w:rPr>
          <w:lang w:val="en-US" w:bidi="x-none"/>
        </w:rPr>
        <w:t>Betzold</w:t>
      </w:r>
      <w:proofErr w:type="spellEnd"/>
      <w:r w:rsidRPr="00234CE7">
        <w:rPr>
          <w:lang w:val="en-US" w:bidi="x-none"/>
        </w:rPr>
        <w:t>, C. (2010). ‘Borrowing’ power to influence international negotiations: AOSIS in the c</w:t>
      </w:r>
      <w:r>
        <w:rPr>
          <w:lang w:val="en-US" w:bidi="x-none"/>
        </w:rPr>
        <w:t>limate change regime, 1990-1997.</w:t>
      </w:r>
      <w:r w:rsidRPr="00234CE7">
        <w:rPr>
          <w:lang w:val="en-US" w:bidi="x-none"/>
        </w:rPr>
        <w:t xml:space="preserve"> </w:t>
      </w:r>
      <w:r w:rsidRPr="00234CE7">
        <w:rPr>
          <w:i/>
          <w:lang w:val="en-US" w:bidi="x-none"/>
        </w:rPr>
        <w:t>Politics</w:t>
      </w:r>
      <w:r>
        <w:rPr>
          <w:lang w:val="en-US" w:bidi="x-none"/>
        </w:rPr>
        <w:t>,</w:t>
      </w:r>
      <w:r w:rsidRPr="00234CE7">
        <w:rPr>
          <w:i/>
          <w:lang w:val="en-US" w:bidi="x-none"/>
        </w:rPr>
        <w:t xml:space="preserve"> </w:t>
      </w:r>
      <w:r>
        <w:rPr>
          <w:lang w:val="en-US" w:bidi="x-none"/>
        </w:rPr>
        <w:t xml:space="preserve">30(3), </w:t>
      </w:r>
      <w:r w:rsidRPr="00234CE7">
        <w:rPr>
          <w:lang w:val="en-US" w:bidi="x-none"/>
        </w:rPr>
        <w:t>131-148.</w:t>
      </w:r>
    </w:p>
    <w:p w14:paraId="2F8CBDD0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</w:p>
    <w:p w14:paraId="455AA81C" w14:textId="77777777" w:rsidR="00E7261F" w:rsidRPr="00234CE7" w:rsidRDefault="00E7261F" w:rsidP="00E7261F">
      <w:pPr>
        <w:rPr>
          <w:lang w:val="en-US"/>
        </w:rPr>
      </w:pPr>
      <w:proofErr w:type="spellStart"/>
      <w:r w:rsidRPr="00234CE7">
        <w:rPr>
          <w:lang w:val="en-US"/>
        </w:rPr>
        <w:t>Betzold</w:t>
      </w:r>
      <w:proofErr w:type="spellEnd"/>
      <w:r w:rsidRPr="00234CE7">
        <w:rPr>
          <w:lang w:val="en-US"/>
        </w:rPr>
        <w:t>, C</w:t>
      </w:r>
      <w:r>
        <w:rPr>
          <w:lang w:val="en-US"/>
        </w:rPr>
        <w:t>., Castro, P. &amp;</w:t>
      </w:r>
      <w:r w:rsidRPr="00234CE7">
        <w:rPr>
          <w:lang w:val="en-US"/>
        </w:rPr>
        <w:t xml:space="preserve"> </w:t>
      </w:r>
      <w:proofErr w:type="spellStart"/>
      <w:r w:rsidRPr="00234CE7">
        <w:rPr>
          <w:lang w:val="en-US"/>
        </w:rPr>
        <w:t>Weiler</w:t>
      </w:r>
      <w:proofErr w:type="spellEnd"/>
      <w:r w:rsidRPr="00234CE7">
        <w:rPr>
          <w:lang w:val="en-US"/>
        </w:rPr>
        <w:t xml:space="preserve">, F. (2012). AOSIS in the UNFCCC negotiations. From unity to fragmentation? </w:t>
      </w:r>
      <w:r w:rsidRPr="00234CE7">
        <w:rPr>
          <w:i/>
          <w:lang w:val="en-US"/>
        </w:rPr>
        <w:t>Climate Policy</w:t>
      </w:r>
      <w:r>
        <w:rPr>
          <w:lang w:val="en-US"/>
        </w:rPr>
        <w:t>, 12(5),</w:t>
      </w:r>
      <w:r w:rsidRPr="00234CE7">
        <w:rPr>
          <w:lang w:val="en-US"/>
        </w:rPr>
        <w:t xml:space="preserve"> 591-613.</w:t>
      </w:r>
    </w:p>
    <w:p w14:paraId="41F001F4" w14:textId="77777777" w:rsidR="00E7261F" w:rsidRPr="00234CE7" w:rsidRDefault="00E7261F" w:rsidP="00E7261F">
      <w:pPr>
        <w:rPr>
          <w:lang w:val="en-US"/>
        </w:rPr>
      </w:pPr>
    </w:p>
    <w:p w14:paraId="2F87C7EE" w14:textId="77777777" w:rsidR="00E7261F" w:rsidRPr="00234CE7" w:rsidRDefault="00E7261F" w:rsidP="00E7261F">
      <w:pPr>
        <w:rPr>
          <w:lang w:val="en-US"/>
        </w:rPr>
      </w:pPr>
      <w:proofErr w:type="spellStart"/>
      <w:r>
        <w:rPr>
          <w:lang w:val="en-US"/>
        </w:rPr>
        <w:t>Blaxekjær</w:t>
      </w:r>
      <w:proofErr w:type="spellEnd"/>
      <w:r>
        <w:rPr>
          <w:lang w:val="en-US"/>
        </w:rPr>
        <w:t>, L. Ø. &amp;</w:t>
      </w:r>
      <w:r w:rsidRPr="00234CE7">
        <w:rPr>
          <w:lang w:val="en-US"/>
        </w:rPr>
        <w:t xml:space="preserve"> Nielsen T. D. (2014)</w:t>
      </w:r>
      <w:r>
        <w:rPr>
          <w:lang w:val="en-US"/>
        </w:rPr>
        <w:t>.</w:t>
      </w:r>
      <w:r w:rsidRPr="00234CE7">
        <w:rPr>
          <w:lang w:val="en-US"/>
        </w:rPr>
        <w:t xml:space="preserve"> Mapping the narrative positions of new political groups under the UNFCCC</w:t>
      </w:r>
      <w:r>
        <w:rPr>
          <w:lang w:val="en-US"/>
        </w:rPr>
        <w:t>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Climate Policy</w:t>
      </w:r>
      <w:r>
        <w:rPr>
          <w:lang w:val="en-US"/>
        </w:rPr>
        <w:t>,</w:t>
      </w:r>
      <w:r w:rsidRPr="00234CE7">
        <w:rPr>
          <w:i/>
          <w:lang w:val="en-US"/>
        </w:rPr>
        <w:t xml:space="preserve"> </w:t>
      </w:r>
      <w:r>
        <w:rPr>
          <w:lang w:val="en-US"/>
        </w:rPr>
        <w:t>15(6),</w:t>
      </w:r>
      <w:r w:rsidRPr="00234CE7">
        <w:rPr>
          <w:lang w:val="en-US"/>
        </w:rPr>
        <w:t xml:space="preserve"> 751-766.</w:t>
      </w:r>
    </w:p>
    <w:p w14:paraId="070DCA95" w14:textId="77777777" w:rsidR="00E7261F" w:rsidRPr="00234CE7" w:rsidRDefault="00E7261F" w:rsidP="00E7261F">
      <w:pPr>
        <w:rPr>
          <w:lang w:val="en-US"/>
        </w:rPr>
      </w:pPr>
    </w:p>
    <w:p w14:paraId="372176CB" w14:textId="77777777" w:rsidR="00E7261F" w:rsidRPr="00234CE7" w:rsidRDefault="00E7261F" w:rsidP="00E7261F">
      <w:pPr>
        <w:rPr>
          <w:iCs/>
          <w:lang w:val="en-US"/>
        </w:rPr>
      </w:pPr>
      <w:proofErr w:type="spellStart"/>
      <w:r>
        <w:rPr>
          <w:lang w:val="en-US"/>
        </w:rPr>
        <w:t>Bodansky</w:t>
      </w:r>
      <w:proofErr w:type="spellEnd"/>
      <w:r>
        <w:rPr>
          <w:lang w:val="en-US"/>
        </w:rPr>
        <w:t>, D.</w:t>
      </w:r>
      <w:r w:rsidRPr="00234CE7">
        <w:rPr>
          <w:lang w:val="en-US"/>
        </w:rPr>
        <w:t xml:space="preserve"> (2016). The Legal Character of the Paris Agreement</w:t>
      </w:r>
      <w:r>
        <w:rPr>
          <w:lang w:val="en-US"/>
        </w:rPr>
        <w:t>.</w:t>
      </w:r>
      <w:r w:rsidRPr="00234CE7">
        <w:rPr>
          <w:lang w:val="en-US"/>
        </w:rPr>
        <w:t xml:space="preserve"> </w:t>
      </w:r>
      <w:r w:rsidRPr="00234CE7">
        <w:rPr>
          <w:i/>
          <w:iCs/>
          <w:lang w:val="en-US"/>
        </w:rPr>
        <w:t xml:space="preserve">Review of European, Comparative &amp; </w:t>
      </w:r>
      <w:r>
        <w:rPr>
          <w:i/>
          <w:iCs/>
          <w:lang w:val="en-US"/>
        </w:rPr>
        <w:t>International Environmental Law</w:t>
      </w:r>
      <w:r>
        <w:rPr>
          <w:iCs/>
          <w:lang w:val="en-US"/>
        </w:rPr>
        <w:t>,</w:t>
      </w:r>
      <w:r w:rsidRPr="00234CE7">
        <w:rPr>
          <w:i/>
          <w:iCs/>
          <w:lang w:val="en-US"/>
        </w:rPr>
        <w:t xml:space="preserve"> </w:t>
      </w:r>
      <w:r>
        <w:rPr>
          <w:iCs/>
          <w:lang w:val="en-US"/>
        </w:rPr>
        <w:t>25(2),</w:t>
      </w:r>
      <w:r w:rsidRPr="00234CE7">
        <w:rPr>
          <w:iCs/>
          <w:lang w:val="en-US"/>
        </w:rPr>
        <w:t xml:space="preserve"> 142-150.</w:t>
      </w:r>
    </w:p>
    <w:p w14:paraId="19D71A39" w14:textId="77777777" w:rsidR="00E7261F" w:rsidRPr="00234CE7" w:rsidRDefault="00E7261F" w:rsidP="00E7261F">
      <w:pPr>
        <w:rPr>
          <w:lang w:val="en-US"/>
        </w:rPr>
      </w:pPr>
    </w:p>
    <w:p w14:paraId="6C15B354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 xml:space="preserve">Bond, P. (2010). Maintaining Momentum after Copenhagen's Collapse: Seal the Deal or “Seattle” the Deal? </w:t>
      </w:r>
      <w:r w:rsidRPr="00234CE7">
        <w:rPr>
          <w:i/>
          <w:lang w:val="en-US"/>
        </w:rPr>
        <w:t>Capitalism, Nature, Socialism</w:t>
      </w:r>
      <w:r>
        <w:rPr>
          <w:lang w:val="en-US"/>
        </w:rPr>
        <w:t>, 21(1),</w:t>
      </w:r>
      <w:r w:rsidRPr="00234CE7">
        <w:rPr>
          <w:lang w:val="en-US"/>
        </w:rPr>
        <w:t xml:space="preserve"> 14-27. </w:t>
      </w:r>
    </w:p>
    <w:p w14:paraId="178D8751" w14:textId="77777777" w:rsidR="00E7261F" w:rsidRPr="00234CE7" w:rsidRDefault="00E7261F" w:rsidP="00E7261F">
      <w:pPr>
        <w:rPr>
          <w:lang w:val="en-US"/>
        </w:rPr>
      </w:pPr>
    </w:p>
    <w:p w14:paraId="2B8CF430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  <w:proofErr w:type="spellStart"/>
      <w:r>
        <w:rPr>
          <w:lang w:val="en-US" w:bidi="x-none"/>
        </w:rPr>
        <w:t>Chasek</w:t>
      </w:r>
      <w:proofErr w:type="spellEnd"/>
      <w:r>
        <w:rPr>
          <w:lang w:val="en-US" w:bidi="x-none"/>
        </w:rPr>
        <w:t>, P.</w:t>
      </w:r>
      <w:r w:rsidRPr="00234CE7">
        <w:rPr>
          <w:lang w:val="en-US" w:bidi="x-none"/>
        </w:rPr>
        <w:t xml:space="preserve"> (2005). Margins of Power: Coalition Building and Coalition Maintenance of the South Pacific Island States and </w:t>
      </w:r>
      <w:r>
        <w:rPr>
          <w:lang w:val="en-US" w:bidi="x-none"/>
        </w:rPr>
        <w:t>Alliance of Small Island States.</w:t>
      </w:r>
      <w:r w:rsidRPr="00234CE7">
        <w:rPr>
          <w:lang w:val="en-US" w:bidi="x-none"/>
        </w:rPr>
        <w:t xml:space="preserve"> </w:t>
      </w:r>
      <w:r w:rsidRPr="00234CE7">
        <w:rPr>
          <w:i/>
          <w:lang w:val="en-US" w:bidi="x-none"/>
        </w:rPr>
        <w:t>Review of European Community and International Environmental Law,</w:t>
      </w:r>
      <w:r>
        <w:rPr>
          <w:lang w:val="en-US" w:bidi="x-none"/>
        </w:rPr>
        <w:t xml:space="preserve"> 14(</w:t>
      </w:r>
      <w:r w:rsidRPr="00234CE7">
        <w:rPr>
          <w:lang w:val="en-US" w:bidi="x-none"/>
        </w:rPr>
        <w:t>2</w:t>
      </w:r>
      <w:r>
        <w:rPr>
          <w:lang w:val="en-US" w:bidi="x-none"/>
        </w:rPr>
        <w:t>), 125-137.</w:t>
      </w:r>
    </w:p>
    <w:p w14:paraId="59808D08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</w:p>
    <w:p w14:paraId="33AF6391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  <w:r>
        <w:rPr>
          <w:lang w:val="en-US" w:bidi="x-none"/>
        </w:rPr>
        <w:lastRenderedPageBreak/>
        <w:t xml:space="preserve">Christoff, P. (2006). </w:t>
      </w:r>
      <w:r w:rsidRPr="00234CE7">
        <w:rPr>
          <w:lang w:val="en-US" w:bidi="x-none"/>
        </w:rPr>
        <w:t>Post-Kyoto? Post-Bush? Towards an effecti</w:t>
      </w:r>
      <w:r>
        <w:rPr>
          <w:lang w:val="en-US" w:bidi="x-none"/>
        </w:rPr>
        <w:t>ve climate coalition of willing.</w:t>
      </w:r>
      <w:r w:rsidRPr="00234CE7">
        <w:rPr>
          <w:lang w:val="en-US" w:bidi="x-none"/>
        </w:rPr>
        <w:t xml:space="preserve"> </w:t>
      </w:r>
      <w:r w:rsidRPr="00234CE7">
        <w:rPr>
          <w:i/>
          <w:lang w:val="en-US" w:bidi="x-none"/>
        </w:rPr>
        <w:t>International Affairs</w:t>
      </w:r>
      <w:r>
        <w:rPr>
          <w:lang w:val="en-US" w:bidi="x-none"/>
        </w:rPr>
        <w:t>, 82(5),</w:t>
      </w:r>
      <w:r w:rsidRPr="00234CE7">
        <w:rPr>
          <w:lang w:val="en-US" w:bidi="x-none"/>
        </w:rPr>
        <w:t xml:space="preserve"> 831-</w:t>
      </w:r>
      <w:r>
        <w:rPr>
          <w:lang w:val="en-US" w:bidi="x-none"/>
        </w:rPr>
        <w:t>8</w:t>
      </w:r>
      <w:r w:rsidRPr="00234CE7">
        <w:rPr>
          <w:lang w:val="en-US" w:bidi="x-none"/>
        </w:rPr>
        <w:t>60.</w:t>
      </w:r>
    </w:p>
    <w:p w14:paraId="6A8B8E96" w14:textId="77777777" w:rsidR="00E7261F" w:rsidRDefault="00E7261F" w:rsidP="00E7261F">
      <w:pPr>
        <w:rPr>
          <w:lang w:val="en-US"/>
        </w:rPr>
      </w:pPr>
    </w:p>
    <w:p w14:paraId="06E9F354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>Christoff, P.</w:t>
      </w:r>
      <w:r w:rsidRPr="00234CE7">
        <w:rPr>
          <w:lang w:val="en-US"/>
        </w:rPr>
        <w:t xml:space="preserve"> (2010). Cold Climate in Copenhagen: China and</w:t>
      </w:r>
      <w:r>
        <w:rPr>
          <w:lang w:val="en-US"/>
        </w:rPr>
        <w:t xml:space="preserve"> the United States at COP 15.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Environmental Politics,</w:t>
      </w:r>
      <w:r>
        <w:rPr>
          <w:lang w:val="en-US"/>
        </w:rPr>
        <w:t xml:space="preserve"> 19(4), </w:t>
      </w:r>
      <w:r w:rsidRPr="00234CE7">
        <w:rPr>
          <w:lang w:val="en-US"/>
        </w:rPr>
        <w:t>637-656.</w:t>
      </w:r>
    </w:p>
    <w:p w14:paraId="58288108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</w:p>
    <w:p w14:paraId="24EAED7E" w14:textId="77777777" w:rsidR="00E7261F" w:rsidRPr="00234CE7" w:rsidRDefault="00E7261F" w:rsidP="00E7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bidi="x-none"/>
        </w:rPr>
      </w:pPr>
      <w:r w:rsidRPr="00234CE7">
        <w:rPr>
          <w:lang w:val="en-US" w:bidi="x-none"/>
        </w:rPr>
        <w:t>Christoff, P. (2016)</w:t>
      </w:r>
      <w:r>
        <w:rPr>
          <w:lang w:val="en-US" w:bidi="x-none"/>
        </w:rPr>
        <w:t>.</w:t>
      </w:r>
      <w:r w:rsidRPr="00234CE7">
        <w:rPr>
          <w:lang w:val="en-US" w:bidi="x-none"/>
        </w:rPr>
        <w:t xml:space="preserve"> The Promissory Note: COP 21 and the Paris Climate Agreement</w:t>
      </w:r>
      <w:r>
        <w:rPr>
          <w:lang w:val="en-US" w:bidi="x-none"/>
        </w:rPr>
        <w:t>.</w:t>
      </w:r>
      <w:r w:rsidRPr="00234CE7">
        <w:rPr>
          <w:lang w:val="en-US" w:bidi="x-none"/>
        </w:rPr>
        <w:t xml:space="preserve"> </w:t>
      </w:r>
      <w:r w:rsidRPr="00234CE7">
        <w:rPr>
          <w:i/>
          <w:lang w:val="en-US" w:bidi="x-none"/>
        </w:rPr>
        <w:t>Environmental Politics</w:t>
      </w:r>
      <w:r>
        <w:rPr>
          <w:lang w:val="en-US" w:bidi="x-none"/>
        </w:rPr>
        <w:t>, 25(5), 765-787.</w:t>
      </w:r>
    </w:p>
    <w:p w14:paraId="63A5CF97" w14:textId="77777777" w:rsidR="00E7261F" w:rsidRPr="00234CE7" w:rsidRDefault="00E7261F" w:rsidP="00E7261F">
      <w:pPr>
        <w:rPr>
          <w:lang w:val="en-US"/>
        </w:rPr>
      </w:pPr>
    </w:p>
    <w:p w14:paraId="6B19C55F" w14:textId="77777777" w:rsidR="00E7261F" w:rsidRPr="00234CE7" w:rsidRDefault="00E7261F" w:rsidP="00E7261F">
      <w:pPr>
        <w:rPr>
          <w:lang w:val="en-US"/>
        </w:rPr>
      </w:pPr>
      <w:proofErr w:type="spellStart"/>
      <w:r w:rsidRPr="00234CE7">
        <w:rPr>
          <w:lang w:val="en-US"/>
        </w:rPr>
        <w:t>Claes</w:t>
      </w:r>
      <w:proofErr w:type="spellEnd"/>
      <w:r w:rsidRPr="00234CE7">
        <w:rPr>
          <w:lang w:val="en-US"/>
        </w:rPr>
        <w:t>, H.</w:t>
      </w:r>
      <w:r>
        <w:rPr>
          <w:lang w:val="en-US"/>
        </w:rPr>
        <w:t xml:space="preserve"> </w:t>
      </w:r>
      <w:r w:rsidRPr="00234CE7">
        <w:rPr>
          <w:lang w:val="en-US"/>
        </w:rPr>
        <w:t>D.</w:t>
      </w:r>
      <w:r>
        <w:rPr>
          <w:lang w:val="en-US"/>
        </w:rPr>
        <w:t xml:space="preserve"> &amp;</w:t>
      </w:r>
      <w:r w:rsidRPr="00234CE7">
        <w:rPr>
          <w:lang w:val="en-US"/>
        </w:rPr>
        <w:t xml:space="preserve"> </w:t>
      </w:r>
      <w:proofErr w:type="spellStart"/>
      <w:r w:rsidRPr="00234CE7">
        <w:rPr>
          <w:lang w:val="en-US"/>
        </w:rPr>
        <w:t>Hveem</w:t>
      </w:r>
      <w:proofErr w:type="spellEnd"/>
      <w:r w:rsidRPr="00234CE7">
        <w:rPr>
          <w:lang w:val="en-US"/>
        </w:rPr>
        <w:t>, H. (2016)</w:t>
      </w:r>
      <w:r>
        <w:rPr>
          <w:lang w:val="en-US"/>
        </w:rPr>
        <w:t>.</w:t>
      </w:r>
      <w:r w:rsidRPr="00234CE7">
        <w:rPr>
          <w:lang w:val="en-US"/>
        </w:rPr>
        <w:t xml:space="preserve"> From Paris to the End of Oil</w:t>
      </w:r>
      <w:r>
        <w:rPr>
          <w:lang w:val="en-US"/>
        </w:rPr>
        <w:t>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Politics and Governance</w:t>
      </w:r>
      <w:r>
        <w:rPr>
          <w:lang w:val="en-US"/>
        </w:rPr>
        <w:t>, 4</w:t>
      </w:r>
      <w:r w:rsidRPr="00234CE7">
        <w:rPr>
          <w:lang w:val="en-US"/>
        </w:rPr>
        <w:t>(3</w:t>
      </w:r>
      <w:r>
        <w:rPr>
          <w:lang w:val="en-US"/>
        </w:rPr>
        <w:t>),</w:t>
      </w:r>
      <w:r w:rsidRPr="00234CE7">
        <w:rPr>
          <w:lang w:val="en-US"/>
        </w:rPr>
        <w:t xml:space="preserve"> 197-208.</w:t>
      </w:r>
    </w:p>
    <w:p w14:paraId="56B5AE78" w14:textId="77777777" w:rsidR="00E7261F" w:rsidRPr="00234CE7" w:rsidRDefault="00E7261F" w:rsidP="00E7261F">
      <w:pPr>
        <w:rPr>
          <w:lang w:val="en-US"/>
        </w:rPr>
      </w:pPr>
    </w:p>
    <w:p w14:paraId="12F30D3C" w14:textId="77777777" w:rsidR="00E7261F" w:rsidRPr="00234CE7" w:rsidRDefault="00E7261F" w:rsidP="00E7261F">
      <w:pPr>
        <w:rPr>
          <w:lang w:val="en-US"/>
        </w:rPr>
      </w:pPr>
      <w:proofErr w:type="spellStart"/>
      <w:r w:rsidRPr="00234CE7">
        <w:rPr>
          <w:lang w:val="en-US"/>
        </w:rPr>
        <w:t>Clemencon</w:t>
      </w:r>
      <w:proofErr w:type="spellEnd"/>
      <w:r w:rsidRPr="00234CE7">
        <w:rPr>
          <w:lang w:val="en-US"/>
        </w:rPr>
        <w:t>, R. (2016)</w:t>
      </w:r>
      <w:r>
        <w:rPr>
          <w:lang w:val="en-US"/>
        </w:rPr>
        <w:t>.</w:t>
      </w:r>
      <w:r w:rsidRPr="00234CE7">
        <w:rPr>
          <w:lang w:val="en-US"/>
        </w:rPr>
        <w:t xml:space="preserve"> The Two Sides of the Paris Climate Agreement: Dismal Failure or Historic Breakthrough? </w:t>
      </w:r>
      <w:r w:rsidRPr="00234CE7">
        <w:rPr>
          <w:i/>
          <w:lang w:val="en-US"/>
        </w:rPr>
        <w:t>Journal of Environment &amp; Development</w:t>
      </w:r>
      <w:r>
        <w:rPr>
          <w:lang w:val="en-US"/>
        </w:rPr>
        <w:t>,</w:t>
      </w:r>
      <w:r w:rsidRPr="00234CE7">
        <w:rPr>
          <w:lang w:val="en-US"/>
        </w:rPr>
        <w:t xml:space="preserve"> 25(1)</w:t>
      </w:r>
      <w:r>
        <w:rPr>
          <w:lang w:val="en-US"/>
        </w:rPr>
        <w:t>,</w:t>
      </w:r>
      <w:r w:rsidRPr="00234CE7">
        <w:rPr>
          <w:lang w:val="en-US"/>
        </w:rPr>
        <w:t xml:space="preserve"> 3–24.</w:t>
      </w:r>
    </w:p>
    <w:p w14:paraId="114F6FE5" w14:textId="77777777" w:rsidR="00E7261F" w:rsidRPr="00234CE7" w:rsidRDefault="00E7261F" w:rsidP="00E7261F">
      <w:pPr>
        <w:rPr>
          <w:lang w:val="en-US"/>
        </w:rPr>
      </w:pPr>
    </w:p>
    <w:p w14:paraId="2F846767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>Dimitrov, R.</w:t>
      </w:r>
      <w:r w:rsidRPr="00234CE7">
        <w:rPr>
          <w:lang w:val="en-US"/>
        </w:rPr>
        <w:t xml:space="preserve"> S. (2010). Inside Copenhagen: </w:t>
      </w:r>
      <w:r>
        <w:rPr>
          <w:lang w:val="en-US"/>
        </w:rPr>
        <w:t>The State of Climate Governance.</w:t>
      </w:r>
    </w:p>
    <w:p w14:paraId="057FB1A3" w14:textId="77777777" w:rsidR="00E7261F" w:rsidRPr="00234CE7" w:rsidRDefault="00E7261F" w:rsidP="00E7261F">
      <w:pPr>
        <w:rPr>
          <w:lang w:val="en-US"/>
        </w:rPr>
      </w:pPr>
      <w:r w:rsidRPr="00234CE7">
        <w:rPr>
          <w:i/>
          <w:lang w:val="en-US"/>
        </w:rPr>
        <w:t xml:space="preserve">Global Environmental Politics, </w:t>
      </w:r>
      <w:r>
        <w:rPr>
          <w:lang w:val="en-US"/>
        </w:rPr>
        <w:t>10(2),</w:t>
      </w:r>
      <w:r w:rsidRPr="00234CE7">
        <w:rPr>
          <w:lang w:val="en-US"/>
        </w:rPr>
        <w:t xml:space="preserve"> 18-24.</w:t>
      </w:r>
    </w:p>
    <w:p w14:paraId="0ECE7E2E" w14:textId="77777777" w:rsidR="00E7261F" w:rsidRPr="00234CE7" w:rsidRDefault="00E7261F" w:rsidP="00E7261F">
      <w:pPr>
        <w:rPr>
          <w:lang w:val="en-US"/>
        </w:rPr>
      </w:pPr>
    </w:p>
    <w:p w14:paraId="22CB5486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Dimitrov, R. (2016)</w:t>
      </w:r>
      <w:r>
        <w:rPr>
          <w:lang w:val="en-US"/>
        </w:rPr>
        <w:t>.</w:t>
      </w:r>
      <w:r w:rsidRPr="00234CE7">
        <w:rPr>
          <w:lang w:val="en-US"/>
        </w:rPr>
        <w:t xml:space="preserve"> The Paris Agreement on Climate Change: Behind Closed Doors</w:t>
      </w:r>
      <w:r>
        <w:rPr>
          <w:lang w:val="en-US"/>
        </w:rPr>
        <w:t xml:space="preserve">. </w:t>
      </w:r>
      <w:r w:rsidRPr="00234CE7">
        <w:rPr>
          <w:i/>
          <w:lang w:val="en-US"/>
        </w:rPr>
        <w:t>Global Environmental Politics</w:t>
      </w:r>
      <w:r>
        <w:rPr>
          <w:lang w:val="en-US"/>
        </w:rPr>
        <w:t>, 16(3),</w:t>
      </w:r>
      <w:r w:rsidRPr="00234CE7">
        <w:rPr>
          <w:lang w:val="en-US"/>
        </w:rPr>
        <w:t xml:space="preserve"> 1-11. </w:t>
      </w:r>
    </w:p>
    <w:p w14:paraId="6D7659CA" w14:textId="77777777" w:rsidR="00E7261F" w:rsidRPr="00234CE7" w:rsidRDefault="00E7261F" w:rsidP="00E7261F">
      <w:pPr>
        <w:rPr>
          <w:lang w:val="en-US"/>
        </w:rPr>
      </w:pPr>
    </w:p>
    <w:p w14:paraId="705F94AA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Dombrowski, K. (2010). Filling the gap? An analysis of non-governmental organizations responses to participation and representation deficits in global climate governance</w:t>
      </w:r>
      <w:r>
        <w:rPr>
          <w:lang w:val="en-US"/>
        </w:rPr>
        <w:t>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International Environmental Agreements</w:t>
      </w:r>
      <w:r>
        <w:rPr>
          <w:lang w:val="en-US"/>
        </w:rPr>
        <w:t>,</w:t>
      </w:r>
      <w:r w:rsidRPr="00234CE7">
        <w:rPr>
          <w:lang w:val="en-US"/>
        </w:rPr>
        <w:t xml:space="preserve"> </w:t>
      </w:r>
      <w:r>
        <w:rPr>
          <w:lang w:val="en-US"/>
        </w:rPr>
        <w:t>10(4),</w:t>
      </w:r>
      <w:r w:rsidRPr="00234CE7">
        <w:rPr>
          <w:lang w:val="en-US"/>
        </w:rPr>
        <w:t xml:space="preserve"> 397-416.</w:t>
      </w:r>
    </w:p>
    <w:p w14:paraId="1DD72862" w14:textId="77777777" w:rsidR="00E7261F" w:rsidRPr="00234CE7" w:rsidRDefault="00E7261F" w:rsidP="00E7261F">
      <w:pPr>
        <w:rPr>
          <w:lang w:val="en-US"/>
        </w:rPr>
      </w:pPr>
    </w:p>
    <w:p w14:paraId="6234FD5C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 xml:space="preserve">Dupont, C. &amp; </w:t>
      </w:r>
      <w:proofErr w:type="spellStart"/>
      <w:r>
        <w:rPr>
          <w:lang w:val="en-US"/>
        </w:rPr>
        <w:t>Oberthü</w:t>
      </w:r>
      <w:r w:rsidRPr="00234CE7">
        <w:rPr>
          <w:lang w:val="en-US"/>
        </w:rPr>
        <w:t>r</w:t>
      </w:r>
      <w:proofErr w:type="spellEnd"/>
      <w:r w:rsidRPr="00234CE7">
        <w:rPr>
          <w:lang w:val="en-US"/>
        </w:rPr>
        <w:t>, S. (2015)</w:t>
      </w:r>
      <w:r>
        <w:rPr>
          <w:lang w:val="en-US"/>
        </w:rPr>
        <w:t>. The European Union.</w:t>
      </w:r>
      <w:r w:rsidRPr="00234CE7">
        <w:rPr>
          <w:lang w:val="en-US"/>
        </w:rPr>
        <w:t xml:space="preserve"> </w:t>
      </w:r>
      <w:r>
        <w:rPr>
          <w:lang w:val="en-US"/>
        </w:rPr>
        <w:t>I</w:t>
      </w:r>
      <w:r w:rsidRPr="00234CE7">
        <w:rPr>
          <w:lang w:val="en-US"/>
        </w:rPr>
        <w:t xml:space="preserve">n </w:t>
      </w:r>
      <w:r>
        <w:rPr>
          <w:lang w:val="en-US"/>
        </w:rPr>
        <w:t>K. Bäckstrand &amp; E. Lövbrand (E</w:t>
      </w:r>
      <w:r w:rsidRPr="00234CE7">
        <w:rPr>
          <w:lang w:val="en-US"/>
        </w:rPr>
        <w:t xml:space="preserve">ds.), </w:t>
      </w:r>
      <w:r w:rsidRPr="00234CE7">
        <w:rPr>
          <w:i/>
          <w:lang w:val="en-US"/>
        </w:rPr>
        <w:t>Research Handbook on Climate Governance</w:t>
      </w:r>
      <w:r>
        <w:rPr>
          <w:i/>
          <w:lang w:val="en-US"/>
        </w:rPr>
        <w:t xml:space="preserve"> </w:t>
      </w:r>
      <w:r>
        <w:rPr>
          <w:lang w:val="en-US"/>
        </w:rPr>
        <w:t>(pp. 224-236). Cheltenham: Edward Elgar Press.</w:t>
      </w:r>
    </w:p>
    <w:p w14:paraId="25E89062" w14:textId="77777777" w:rsidR="00E7261F" w:rsidRPr="00234CE7" w:rsidRDefault="00E7261F" w:rsidP="00E7261F">
      <w:pPr>
        <w:rPr>
          <w:lang w:val="en-US"/>
        </w:rPr>
      </w:pPr>
    </w:p>
    <w:p w14:paraId="65F7D0E6" w14:textId="77777777" w:rsidR="00E7261F" w:rsidRPr="00234CE7" w:rsidRDefault="00E7261F" w:rsidP="00E7261F">
      <w:pPr>
        <w:rPr>
          <w:lang w:val="en-US"/>
        </w:rPr>
      </w:pPr>
      <w:proofErr w:type="spellStart"/>
      <w:r>
        <w:rPr>
          <w:lang w:val="en-US"/>
        </w:rPr>
        <w:t>Duwe</w:t>
      </w:r>
      <w:proofErr w:type="spellEnd"/>
      <w:r>
        <w:rPr>
          <w:lang w:val="en-US"/>
        </w:rPr>
        <w:t>, M</w:t>
      </w:r>
      <w:r w:rsidRPr="00234CE7">
        <w:rPr>
          <w:lang w:val="en-US"/>
        </w:rPr>
        <w:t xml:space="preserve">. </w:t>
      </w:r>
      <w:r>
        <w:rPr>
          <w:lang w:val="en-US"/>
        </w:rPr>
        <w:t>(</w:t>
      </w:r>
      <w:r w:rsidRPr="00234CE7">
        <w:rPr>
          <w:lang w:val="en-US"/>
        </w:rPr>
        <w:t>2001</w:t>
      </w:r>
      <w:r>
        <w:rPr>
          <w:lang w:val="en-US"/>
        </w:rPr>
        <w:t>)</w:t>
      </w:r>
      <w:r w:rsidRPr="00234CE7">
        <w:rPr>
          <w:lang w:val="en-US"/>
        </w:rPr>
        <w:t>. The Climate Action Network: A Glance Behind the Curtains of a</w:t>
      </w:r>
    </w:p>
    <w:p w14:paraId="6F15E477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 xml:space="preserve">Transnational NGO Network. </w:t>
      </w:r>
      <w:r w:rsidRPr="00234CE7">
        <w:rPr>
          <w:i/>
          <w:lang w:val="en-US"/>
        </w:rPr>
        <w:t>RECIEL</w:t>
      </w:r>
      <w:r>
        <w:rPr>
          <w:lang w:val="en-US"/>
        </w:rPr>
        <w:t>,</w:t>
      </w:r>
      <w:r w:rsidRPr="00234CE7">
        <w:rPr>
          <w:i/>
          <w:lang w:val="en-US"/>
        </w:rPr>
        <w:t xml:space="preserve"> </w:t>
      </w:r>
      <w:r>
        <w:rPr>
          <w:lang w:val="en-US"/>
        </w:rPr>
        <w:t>10(2),</w:t>
      </w:r>
      <w:r w:rsidRPr="00234CE7">
        <w:rPr>
          <w:lang w:val="en-US"/>
        </w:rPr>
        <w:t xml:space="preserve"> 177–189.</w:t>
      </w:r>
    </w:p>
    <w:p w14:paraId="35EA8C10" w14:textId="77777777" w:rsidR="00E7261F" w:rsidRPr="00234CE7" w:rsidRDefault="00E7261F" w:rsidP="00E7261F">
      <w:pPr>
        <w:rPr>
          <w:lang w:val="en-US"/>
        </w:rPr>
      </w:pPr>
    </w:p>
    <w:p w14:paraId="020C0BC5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 xml:space="preserve">Eckersley, R. (2012). Moving forward in the climate negotiations: multilateralism or </w:t>
      </w:r>
      <w:proofErr w:type="spellStart"/>
      <w:r w:rsidRPr="00234CE7">
        <w:rPr>
          <w:lang w:val="en-US"/>
        </w:rPr>
        <w:t>minilateralism</w:t>
      </w:r>
      <w:proofErr w:type="spellEnd"/>
      <w:r w:rsidRPr="00234CE7">
        <w:rPr>
          <w:lang w:val="en-US"/>
        </w:rPr>
        <w:t xml:space="preserve">? </w:t>
      </w:r>
      <w:r w:rsidRPr="00234CE7">
        <w:rPr>
          <w:i/>
          <w:lang w:val="en-US"/>
        </w:rPr>
        <w:t>Global Environmental Politics</w:t>
      </w:r>
      <w:r>
        <w:rPr>
          <w:lang w:val="en-US"/>
        </w:rPr>
        <w:t>, 12(2),</w:t>
      </w:r>
      <w:r w:rsidRPr="00234CE7">
        <w:rPr>
          <w:lang w:val="en-US"/>
        </w:rPr>
        <w:t xml:space="preserve"> 24-42.</w:t>
      </w:r>
    </w:p>
    <w:p w14:paraId="232C42C2" w14:textId="77777777" w:rsidR="00E7261F" w:rsidRPr="00234CE7" w:rsidRDefault="00E7261F" w:rsidP="00E7261F">
      <w:pPr>
        <w:rPr>
          <w:lang w:val="en-US"/>
        </w:rPr>
      </w:pPr>
    </w:p>
    <w:p w14:paraId="7409DD2C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Falkner</w:t>
      </w:r>
      <w:r>
        <w:rPr>
          <w:lang w:val="en-US"/>
        </w:rPr>
        <w:t>, R.</w:t>
      </w:r>
      <w:r w:rsidRPr="00234CE7">
        <w:rPr>
          <w:lang w:val="en-US"/>
        </w:rPr>
        <w:t xml:space="preserve"> (2016). The Paris Agreement and the new logic of international climate politics. </w:t>
      </w:r>
      <w:r w:rsidRPr="00234CE7">
        <w:rPr>
          <w:i/>
          <w:iCs/>
          <w:lang w:val="en-US"/>
        </w:rPr>
        <w:t>International Affairs</w:t>
      </w:r>
      <w:r>
        <w:rPr>
          <w:iCs/>
          <w:lang w:val="en-US"/>
        </w:rPr>
        <w:t>,</w:t>
      </w:r>
      <w:r>
        <w:rPr>
          <w:lang w:val="en-US"/>
        </w:rPr>
        <w:t xml:space="preserve"> 92(5),</w:t>
      </w:r>
      <w:r w:rsidRPr="00234CE7">
        <w:rPr>
          <w:lang w:val="en-US"/>
        </w:rPr>
        <w:t xml:space="preserve"> 1107-1125.</w:t>
      </w:r>
    </w:p>
    <w:p w14:paraId="3976E9E1" w14:textId="77777777" w:rsidR="00E7261F" w:rsidRPr="00234CE7" w:rsidRDefault="00E7261F" w:rsidP="00E7261F">
      <w:pPr>
        <w:rPr>
          <w:lang w:val="en-US"/>
        </w:rPr>
      </w:pPr>
    </w:p>
    <w:p w14:paraId="21F7312F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Fankhau</w:t>
      </w:r>
      <w:r>
        <w:rPr>
          <w:lang w:val="en-US"/>
        </w:rPr>
        <w:t xml:space="preserve">ser, S., </w:t>
      </w:r>
      <w:proofErr w:type="spellStart"/>
      <w:r>
        <w:rPr>
          <w:lang w:val="en-US"/>
        </w:rPr>
        <w:t>Sahni</w:t>
      </w:r>
      <w:proofErr w:type="spellEnd"/>
      <w:r>
        <w:rPr>
          <w:lang w:val="en-US"/>
        </w:rPr>
        <w:t xml:space="preserve"> A., </w:t>
      </w:r>
      <w:proofErr w:type="spellStart"/>
      <w:r>
        <w:rPr>
          <w:lang w:val="en-US"/>
        </w:rPr>
        <w:t>Savvas</w:t>
      </w:r>
      <w:proofErr w:type="spellEnd"/>
      <w:r>
        <w:rPr>
          <w:lang w:val="en-US"/>
        </w:rPr>
        <w:t xml:space="preserve"> A. &amp;</w:t>
      </w:r>
      <w:r w:rsidRPr="00234CE7">
        <w:rPr>
          <w:lang w:val="en-US"/>
        </w:rPr>
        <w:t xml:space="preserve"> Ward J. (2015). Where are the gaps in climate finance? </w:t>
      </w:r>
      <w:r w:rsidRPr="00234CE7">
        <w:rPr>
          <w:i/>
          <w:lang w:val="en-US"/>
        </w:rPr>
        <w:t>Climate and Development</w:t>
      </w:r>
      <w:r>
        <w:rPr>
          <w:lang w:val="en-US"/>
        </w:rPr>
        <w:t>, 8(3),</w:t>
      </w:r>
      <w:r w:rsidRPr="00234CE7">
        <w:rPr>
          <w:lang w:val="en-US"/>
        </w:rPr>
        <w:t xml:space="preserve"> 203-206.</w:t>
      </w:r>
    </w:p>
    <w:p w14:paraId="2326A6C0" w14:textId="77777777" w:rsidR="00E7261F" w:rsidRPr="00234CE7" w:rsidRDefault="00E7261F" w:rsidP="00E7261F">
      <w:pPr>
        <w:rPr>
          <w:lang w:val="en-US"/>
        </w:rPr>
      </w:pPr>
    </w:p>
    <w:p w14:paraId="1CD7E2F4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 xml:space="preserve">Fisher, D. </w:t>
      </w:r>
      <w:r w:rsidRPr="00234CE7">
        <w:rPr>
          <w:lang w:val="en-US"/>
        </w:rPr>
        <w:t>R. (2010)</w:t>
      </w:r>
      <w:r>
        <w:rPr>
          <w:lang w:val="en-US"/>
        </w:rPr>
        <w:t>.</w:t>
      </w:r>
      <w:r w:rsidRPr="00234CE7">
        <w:rPr>
          <w:lang w:val="en-US"/>
        </w:rPr>
        <w:t xml:space="preserve"> COP 15 in Copenhagen: How the Merging of Movements Lef</w:t>
      </w:r>
      <w:r>
        <w:rPr>
          <w:lang w:val="en-US"/>
        </w:rPr>
        <w:t>t Civil Society out in the Cold.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 xml:space="preserve">Global Environmental Politics, </w:t>
      </w:r>
      <w:r>
        <w:rPr>
          <w:lang w:val="en-US"/>
        </w:rPr>
        <w:t>10(2),</w:t>
      </w:r>
      <w:r w:rsidRPr="00234CE7">
        <w:rPr>
          <w:lang w:val="en-US"/>
        </w:rPr>
        <w:t xml:space="preserve"> 11-17.</w:t>
      </w:r>
    </w:p>
    <w:p w14:paraId="212A5DE5" w14:textId="77777777" w:rsidR="00E7261F" w:rsidRPr="00234CE7" w:rsidRDefault="00E7261F" w:rsidP="00E7261F">
      <w:pPr>
        <w:rPr>
          <w:rFonts w:ascii="Georgia" w:hAnsi="Georgia"/>
          <w:lang w:val="en-US"/>
        </w:rPr>
      </w:pPr>
    </w:p>
    <w:p w14:paraId="7160D6F5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Fisher, D. &amp; Galli, A. (2015)</w:t>
      </w:r>
      <w:r>
        <w:rPr>
          <w:lang w:val="en-US"/>
        </w:rPr>
        <w:t>. Civil society. I</w:t>
      </w:r>
      <w:r w:rsidRPr="00234CE7">
        <w:rPr>
          <w:lang w:val="en-US"/>
        </w:rPr>
        <w:t xml:space="preserve">n </w:t>
      </w:r>
      <w:r>
        <w:rPr>
          <w:lang w:val="en-US"/>
        </w:rPr>
        <w:t>K. Bäckstrand &amp; E. Lövbrand (E</w:t>
      </w:r>
      <w:r w:rsidRPr="00234CE7">
        <w:rPr>
          <w:lang w:val="en-US"/>
        </w:rPr>
        <w:t xml:space="preserve">ds.), </w:t>
      </w:r>
      <w:r w:rsidRPr="00234CE7">
        <w:rPr>
          <w:i/>
          <w:lang w:val="en-US"/>
        </w:rPr>
        <w:t>Research Handbook on Climate Governance</w:t>
      </w:r>
      <w:r>
        <w:rPr>
          <w:lang w:val="en-US"/>
        </w:rPr>
        <w:t xml:space="preserve"> (pp. 297-308). Cheltenham: Edward Elgar Press.</w:t>
      </w:r>
    </w:p>
    <w:p w14:paraId="2B235AC2" w14:textId="77777777" w:rsidR="00E7261F" w:rsidRPr="00234CE7" w:rsidRDefault="00E7261F" w:rsidP="00E7261F">
      <w:pPr>
        <w:rPr>
          <w:lang w:val="en-US"/>
        </w:rPr>
      </w:pPr>
    </w:p>
    <w:p w14:paraId="065D91BB" w14:textId="77777777" w:rsidR="00E7261F" w:rsidRPr="00234CE7" w:rsidRDefault="00E7261F" w:rsidP="00E7261F">
      <w:pPr>
        <w:rPr>
          <w:b/>
          <w:lang w:val="en-US"/>
        </w:rPr>
      </w:pPr>
      <w:proofErr w:type="spellStart"/>
      <w:r w:rsidRPr="00BB4695">
        <w:rPr>
          <w:lang w:val="en-US"/>
        </w:rPr>
        <w:t>Friman</w:t>
      </w:r>
      <w:proofErr w:type="spellEnd"/>
      <w:r w:rsidRPr="00BB4695">
        <w:rPr>
          <w:lang w:val="en-US"/>
        </w:rPr>
        <w:t xml:space="preserve">, M. &amp; Linnér, B.-O. (2008). </w:t>
      </w:r>
      <w:r w:rsidRPr="00234CE7">
        <w:rPr>
          <w:lang w:val="en-US"/>
        </w:rPr>
        <w:t>Technology Obscuring Equity: Historical Respon</w:t>
      </w:r>
      <w:r>
        <w:rPr>
          <w:lang w:val="en-US"/>
        </w:rPr>
        <w:t>sibility in UNFCCC Negotiations.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Climate Policy</w:t>
      </w:r>
      <w:r>
        <w:rPr>
          <w:lang w:val="en-US"/>
        </w:rPr>
        <w:t>,</w:t>
      </w:r>
      <w:r w:rsidRPr="00234CE7">
        <w:rPr>
          <w:i/>
          <w:lang w:val="en-US"/>
        </w:rPr>
        <w:t xml:space="preserve"> </w:t>
      </w:r>
      <w:r>
        <w:rPr>
          <w:lang w:val="en-US"/>
        </w:rPr>
        <w:t>8(4),</w:t>
      </w:r>
      <w:r w:rsidRPr="00234CE7">
        <w:rPr>
          <w:lang w:val="en-US"/>
        </w:rPr>
        <w:t xml:space="preserve"> 339-354.</w:t>
      </w:r>
    </w:p>
    <w:p w14:paraId="4EAC70D3" w14:textId="77777777" w:rsidR="00E7261F" w:rsidRPr="00234CE7" w:rsidRDefault="00E7261F" w:rsidP="00E7261F">
      <w:pPr>
        <w:rPr>
          <w:lang w:val="en-US"/>
        </w:rPr>
      </w:pPr>
    </w:p>
    <w:p w14:paraId="487129D7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>Grubb, M.</w:t>
      </w:r>
      <w:r w:rsidRPr="00234CE7">
        <w:rPr>
          <w:lang w:val="en-US"/>
        </w:rPr>
        <w:t xml:space="preserve"> (2010). Copenh</w:t>
      </w:r>
      <w:r>
        <w:rPr>
          <w:lang w:val="en-US"/>
        </w:rPr>
        <w:t>agen: Back to the Future?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 xml:space="preserve">Climate Policy, </w:t>
      </w:r>
      <w:r>
        <w:rPr>
          <w:lang w:val="en-US"/>
        </w:rPr>
        <w:t>10(2),</w:t>
      </w:r>
      <w:r w:rsidRPr="00234CE7">
        <w:rPr>
          <w:lang w:val="en-US"/>
        </w:rPr>
        <w:t xml:space="preserve"> 127-130.</w:t>
      </w:r>
    </w:p>
    <w:p w14:paraId="385EF91E" w14:textId="77777777" w:rsidR="00E7261F" w:rsidRPr="00234CE7" w:rsidRDefault="00E7261F" w:rsidP="00E7261F">
      <w:pPr>
        <w:rPr>
          <w:lang w:val="en-US"/>
        </w:rPr>
      </w:pPr>
    </w:p>
    <w:p w14:paraId="2E87CFD6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 xml:space="preserve">Gupta, J. </w:t>
      </w:r>
      <w:r w:rsidRPr="00234CE7">
        <w:rPr>
          <w:lang w:val="en-US"/>
        </w:rPr>
        <w:t xml:space="preserve">(2010). A history of international climate change policy. </w:t>
      </w:r>
      <w:r w:rsidRPr="00234CE7">
        <w:rPr>
          <w:i/>
          <w:lang w:val="en-US"/>
        </w:rPr>
        <w:t xml:space="preserve">WIREs Climate </w:t>
      </w:r>
      <w:r w:rsidRPr="00167801">
        <w:rPr>
          <w:lang w:val="en-US"/>
        </w:rPr>
        <w:t>Change</w:t>
      </w:r>
      <w:r>
        <w:rPr>
          <w:lang w:val="en-US"/>
        </w:rPr>
        <w:t xml:space="preserve">, </w:t>
      </w:r>
      <w:r w:rsidRPr="00167801">
        <w:rPr>
          <w:lang w:val="en-US"/>
        </w:rPr>
        <w:t>1</w:t>
      </w:r>
      <w:r>
        <w:rPr>
          <w:lang w:val="en-US"/>
        </w:rPr>
        <w:t>(5),</w:t>
      </w:r>
      <w:r w:rsidRPr="00234CE7">
        <w:rPr>
          <w:lang w:val="en-US"/>
        </w:rPr>
        <w:t xml:space="preserve"> 636-653.</w:t>
      </w:r>
    </w:p>
    <w:p w14:paraId="2B3D19B6" w14:textId="77777777" w:rsidR="00E7261F" w:rsidRPr="00234CE7" w:rsidRDefault="00E7261F" w:rsidP="00E7261F">
      <w:pPr>
        <w:rPr>
          <w:lang w:val="en-US"/>
        </w:rPr>
      </w:pPr>
    </w:p>
    <w:p w14:paraId="62103435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 xml:space="preserve">Hare, W., </w:t>
      </w:r>
      <w:proofErr w:type="spellStart"/>
      <w:r w:rsidRPr="00234CE7">
        <w:rPr>
          <w:lang w:val="en-US"/>
        </w:rPr>
        <w:t>Stockwell</w:t>
      </w:r>
      <w:proofErr w:type="spellEnd"/>
      <w:r w:rsidRPr="00234CE7">
        <w:rPr>
          <w:lang w:val="en-US"/>
        </w:rPr>
        <w:t xml:space="preserve">, </w:t>
      </w:r>
      <w:r>
        <w:rPr>
          <w:lang w:val="en-US"/>
        </w:rPr>
        <w:t xml:space="preserve">C., </w:t>
      </w:r>
      <w:proofErr w:type="spellStart"/>
      <w:r w:rsidRPr="00234CE7">
        <w:rPr>
          <w:lang w:val="en-US"/>
        </w:rPr>
        <w:t>Flachsland</w:t>
      </w:r>
      <w:proofErr w:type="spellEnd"/>
      <w:r w:rsidRPr="00234CE7">
        <w:rPr>
          <w:lang w:val="en-US"/>
        </w:rPr>
        <w:t xml:space="preserve">, </w:t>
      </w:r>
      <w:r>
        <w:rPr>
          <w:lang w:val="en-US"/>
        </w:rPr>
        <w:t xml:space="preserve">C. &amp; </w:t>
      </w:r>
      <w:proofErr w:type="spellStart"/>
      <w:r w:rsidRPr="00234CE7">
        <w:rPr>
          <w:lang w:val="en-US"/>
        </w:rPr>
        <w:t>Oberthür</w:t>
      </w:r>
      <w:proofErr w:type="spellEnd"/>
      <w:r>
        <w:rPr>
          <w:lang w:val="en-US"/>
        </w:rPr>
        <w:t>, S</w:t>
      </w:r>
      <w:r w:rsidRPr="00234CE7">
        <w:rPr>
          <w:lang w:val="en-US"/>
        </w:rPr>
        <w:t xml:space="preserve">. </w:t>
      </w:r>
      <w:r>
        <w:rPr>
          <w:lang w:val="en-US"/>
        </w:rPr>
        <w:t>(</w:t>
      </w:r>
      <w:r w:rsidRPr="00234CE7">
        <w:rPr>
          <w:lang w:val="en-US"/>
        </w:rPr>
        <w:t>2010</w:t>
      </w:r>
      <w:r>
        <w:rPr>
          <w:lang w:val="en-US"/>
        </w:rPr>
        <w:t>)</w:t>
      </w:r>
      <w:r w:rsidRPr="00234CE7">
        <w:rPr>
          <w:lang w:val="en-US"/>
        </w:rPr>
        <w:t>. The architecture of a global climate</w:t>
      </w:r>
      <w:r>
        <w:rPr>
          <w:lang w:val="en-US"/>
        </w:rPr>
        <w:t xml:space="preserve"> regime: a top-down perspective.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Climate Policy</w:t>
      </w:r>
      <w:r>
        <w:rPr>
          <w:lang w:val="en-US"/>
        </w:rPr>
        <w:t xml:space="preserve">, 10(6), </w:t>
      </w:r>
      <w:r w:rsidRPr="00234CE7">
        <w:rPr>
          <w:lang w:val="en-US"/>
        </w:rPr>
        <w:t>600-614.</w:t>
      </w:r>
    </w:p>
    <w:p w14:paraId="22AFADF9" w14:textId="77777777" w:rsidR="00E7261F" w:rsidRPr="00234CE7" w:rsidRDefault="00E7261F" w:rsidP="00E7261F">
      <w:pPr>
        <w:rPr>
          <w:lang w:val="en-US"/>
        </w:rPr>
      </w:pPr>
    </w:p>
    <w:p w14:paraId="48B1DF55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Hadden, J. (2014). Explaining Variation in Transnational Climate Change Activism: The Role of Inter-Movement Spillover</w:t>
      </w:r>
      <w:r>
        <w:rPr>
          <w:lang w:val="en-US"/>
        </w:rPr>
        <w:t>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Global Environmental Politics,</w:t>
      </w:r>
      <w:r>
        <w:rPr>
          <w:lang w:val="en-US"/>
        </w:rPr>
        <w:t xml:space="preserve"> 14(2),</w:t>
      </w:r>
      <w:r w:rsidRPr="00234CE7">
        <w:rPr>
          <w:lang w:val="en-US"/>
        </w:rPr>
        <w:t xml:space="preserve"> 7-25. </w:t>
      </w:r>
    </w:p>
    <w:p w14:paraId="6AD18A5B" w14:textId="77777777" w:rsidR="00E7261F" w:rsidRPr="00234CE7" w:rsidRDefault="00E7261F" w:rsidP="00E7261F">
      <w:pPr>
        <w:rPr>
          <w:lang w:val="en-US"/>
        </w:rPr>
      </w:pPr>
    </w:p>
    <w:p w14:paraId="03B5B408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>Harris, P., Chow, A. &amp; Karlsson, R. (2013</w:t>
      </w:r>
      <w:r w:rsidRPr="00234CE7">
        <w:rPr>
          <w:lang w:val="en-US"/>
        </w:rPr>
        <w:t>). China and climate</w:t>
      </w:r>
      <w:r>
        <w:rPr>
          <w:lang w:val="en-US"/>
        </w:rPr>
        <w:t xml:space="preserve"> justice: moving beyond </w:t>
      </w:r>
      <w:proofErr w:type="spellStart"/>
      <w:r>
        <w:rPr>
          <w:lang w:val="en-US"/>
        </w:rPr>
        <w:t>statism</w:t>
      </w:r>
      <w:proofErr w:type="spellEnd"/>
      <w:r>
        <w:rPr>
          <w:lang w:val="en-US"/>
        </w:rPr>
        <w:t>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International Environmental Agreements</w:t>
      </w:r>
      <w:r>
        <w:rPr>
          <w:i/>
          <w:lang w:val="en-US"/>
        </w:rPr>
        <w:t xml:space="preserve"> – Politics, Law and Economics</w:t>
      </w:r>
      <w:r>
        <w:rPr>
          <w:lang w:val="en-US"/>
        </w:rPr>
        <w:t>, 13(3), 291-305</w:t>
      </w:r>
      <w:r w:rsidRPr="00234CE7">
        <w:rPr>
          <w:lang w:val="en-US"/>
        </w:rPr>
        <w:t xml:space="preserve">. </w:t>
      </w:r>
    </w:p>
    <w:p w14:paraId="6CC84AD4" w14:textId="77777777" w:rsidR="00E7261F" w:rsidRPr="00234CE7" w:rsidRDefault="00E7261F" w:rsidP="00E7261F">
      <w:pPr>
        <w:rPr>
          <w:lang w:val="en-US"/>
        </w:rPr>
      </w:pPr>
    </w:p>
    <w:p w14:paraId="5AEBA27F" w14:textId="77777777" w:rsidR="00E7261F" w:rsidRPr="00234CE7" w:rsidRDefault="00E7261F" w:rsidP="00E7261F">
      <w:pPr>
        <w:rPr>
          <w:lang w:val="en-US"/>
        </w:rPr>
      </w:pPr>
      <w:proofErr w:type="spellStart"/>
      <w:r>
        <w:rPr>
          <w:lang w:val="en-US"/>
        </w:rPr>
        <w:t>Hulme</w:t>
      </w:r>
      <w:proofErr w:type="spellEnd"/>
      <w:r>
        <w:rPr>
          <w:lang w:val="en-US"/>
        </w:rPr>
        <w:t>, M. &amp;</w:t>
      </w:r>
      <w:r w:rsidRPr="00234CE7">
        <w:rPr>
          <w:lang w:val="en-US"/>
        </w:rPr>
        <w:t xml:space="preserve"> Mahony, M. (2010). Climate change: </w:t>
      </w:r>
      <w:r>
        <w:rPr>
          <w:lang w:val="en-US"/>
        </w:rPr>
        <w:t xml:space="preserve">what do we know about the IPCC. </w:t>
      </w:r>
      <w:r w:rsidRPr="00234CE7">
        <w:rPr>
          <w:i/>
          <w:lang w:val="en-US"/>
        </w:rPr>
        <w:t>Progress in Physical Geography</w:t>
      </w:r>
      <w:r>
        <w:rPr>
          <w:lang w:val="en-US"/>
        </w:rPr>
        <w:t>, 34(5),</w:t>
      </w:r>
      <w:r w:rsidRPr="00234CE7">
        <w:rPr>
          <w:lang w:val="en-US"/>
        </w:rPr>
        <w:t xml:space="preserve"> 705-718.</w:t>
      </w:r>
    </w:p>
    <w:p w14:paraId="1CC5C92A" w14:textId="77777777" w:rsidR="00E7261F" w:rsidRPr="00234CE7" w:rsidRDefault="00E7261F" w:rsidP="00E7261F">
      <w:pPr>
        <w:rPr>
          <w:lang w:val="en-US"/>
        </w:rPr>
      </w:pPr>
    </w:p>
    <w:p w14:paraId="6AC320BA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>Hurrell A. &amp;</w:t>
      </w:r>
      <w:r w:rsidRPr="00234CE7">
        <w:rPr>
          <w:lang w:val="en-US"/>
        </w:rPr>
        <w:t xml:space="preserve"> Sengupta S. (2012). Emerging powers, North-South relati</w:t>
      </w:r>
      <w:r>
        <w:rPr>
          <w:lang w:val="en-US"/>
        </w:rPr>
        <w:t>ons and global climate politics.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International Affairs</w:t>
      </w:r>
      <w:r>
        <w:rPr>
          <w:lang w:val="en-US"/>
        </w:rPr>
        <w:t>,</w:t>
      </w:r>
      <w:r w:rsidRPr="00234CE7">
        <w:rPr>
          <w:i/>
          <w:lang w:val="en-US"/>
        </w:rPr>
        <w:t xml:space="preserve"> </w:t>
      </w:r>
      <w:r>
        <w:rPr>
          <w:lang w:val="en-US"/>
        </w:rPr>
        <w:t xml:space="preserve">88(3), </w:t>
      </w:r>
      <w:r w:rsidRPr="00234CE7">
        <w:rPr>
          <w:lang w:val="en-US"/>
        </w:rPr>
        <w:t>463-484.</w:t>
      </w:r>
    </w:p>
    <w:p w14:paraId="5ACB82EB" w14:textId="77777777" w:rsidR="00E7261F" w:rsidRPr="00234CE7" w:rsidRDefault="00E7261F" w:rsidP="00E7261F">
      <w:pPr>
        <w:rPr>
          <w:lang w:val="en-US"/>
        </w:rPr>
      </w:pPr>
    </w:p>
    <w:p w14:paraId="4C6A5B2B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Jonassen, R. &amp; Pielke Jr, R. (2011). Improving conveyance of uncertainties in the f</w:t>
      </w:r>
      <w:r>
        <w:rPr>
          <w:lang w:val="en-US"/>
        </w:rPr>
        <w:t>indings of the IPCC.</w:t>
      </w:r>
      <w:r w:rsidRPr="00234CE7">
        <w:rPr>
          <w:lang w:val="en-US"/>
        </w:rPr>
        <w:t xml:space="preserve"> </w:t>
      </w:r>
      <w:r w:rsidRPr="00090F5C">
        <w:rPr>
          <w:i/>
          <w:lang w:val="en-US"/>
        </w:rPr>
        <w:t>Climatic Change</w:t>
      </w:r>
      <w:r>
        <w:rPr>
          <w:lang w:val="en-US"/>
        </w:rPr>
        <w:t>, 108(4),</w:t>
      </w:r>
      <w:r w:rsidRPr="00234CE7">
        <w:rPr>
          <w:lang w:val="en-US"/>
        </w:rPr>
        <w:t xml:space="preserve"> 745-753.</w:t>
      </w:r>
    </w:p>
    <w:p w14:paraId="27386CBF" w14:textId="77777777" w:rsidR="00E7261F" w:rsidRPr="00234CE7" w:rsidRDefault="00E7261F" w:rsidP="00E7261F">
      <w:pPr>
        <w:rPr>
          <w:lang w:val="en-US"/>
        </w:rPr>
      </w:pPr>
    </w:p>
    <w:p w14:paraId="3AB092FC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Karlsson, R. (2012). Carbon lock-in, rebound effects and</w:t>
      </w:r>
      <w:r>
        <w:rPr>
          <w:lang w:val="en-US"/>
        </w:rPr>
        <w:t xml:space="preserve"> China at the limits of </w:t>
      </w:r>
      <w:proofErr w:type="spellStart"/>
      <w:r>
        <w:rPr>
          <w:lang w:val="en-US"/>
        </w:rPr>
        <w:t>statism</w:t>
      </w:r>
      <w:proofErr w:type="spellEnd"/>
      <w:r>
        <w:rPr>
          <w:lang w:val="en-US"/>
        </w:rPr>
        <w:t>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Energy Policy</w:t>
      </w:r>
      <w:r>
        <w:rPr>
          <w:lang w:val="en-US"/>
        </w:rPr>
        <w:t>, 51,</w:t>
      </w:r>
      <w:r w:rsidRPr="00234CE7">
        <w:rPr>
          <w:lang w:val="en-US"/>
        </w:rPr>
        <w:t xml:space="preserve"> 939-945.</w:t>
      </w:r>
    </w:p>
    <w:p w14:paraId="23039ED9" w14:textId="77777777" w:rsidR="00E7261F" w:rsidRPr="00234CE7" w:rsidRDefault="00E7261F" w:rsidP="00E7261F">
      <w:pPr>
        <w:rPr>
          <w:lang w:val="en-US"/>
        </w:rPr>
      </w:pPr>
    </w:p>
    <w:p w14:paraId="5CF1A161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>Kemp, L.</w:t>
      </w:r>
      <w:r w:rsidRPr="00234CE7">
        <w:rPr>
          <w:lang w:val="en-US"/>
        </w:rPr>
        <w:t xml:space="preserve"> (2016). US-Proofing the Paris Climate Agreement. </w:t>
      </w:r>
      <w:r w:rsidRPr="00234CE7">
        <w:rPr>
          <w:i/>
          <w:iCs/>
          <w:lang w:val="en-US"/>
        </w:rPr>
        <w:t>Climate Policy</w:t>
      </w:r>
      <w:r>
        <w:rPr>
          <w:iCs/>
          <w:lang w:val="en-US"/>
        </w:rPr>
        <w:t>, 17(1), 86-101</w:t>
      </w:r>
      <w:r w:rsidRPr="00234CE7">
        <w:rPr>
          <w:iCs/>
          <w:lang w:val="en-US"/>
        </w:rPr>
        <w:t>.</w:t>
      </w:r>
    </w:p>
    <w:p w14:paraId="3CC8E912" w14:textId="77777777" w:rsidR="00E7261F" w:rsidRPr="00234CE7" w:rsidRDefault="00E7261F" w:rsidP="00E7261F">
      <w:pPr>
        <w:rPr>
          <w:lang w:val="en-US"/>
        </w:rPr>
      </w:pPr>
    </w:p>
    <w:p w14:paraId="02A2216C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Keohane, R.</w:t>
      </w:r>
      <w:r>
        <w:rPr>
          <w:lang w:val="en-US"/>
        </w:rPr>
        <w:t xml:space="preserve"> O. &amp;</w:t>
      </w:r>
      <w:r w:rsidRPr="00234CE7">
        <w:rPr>
          <w:lang w:val="en-US"/>
        </w:rPr>
        <w:t xml:space="preserve"> Oppenheimer, M. (2016)</w:t>
      </w:r>
      <w:r>
        <w:rPr>
          <w:lang w:val="en-US"/>
        </w:rPr>
        <w:t>.</w:t>
      </w:r>
      <w:r w:rsidRPr="00234CE7">
        <w:rPr>
          <w:lang w:val="en-US"/>
        </w:rPr>
        <w:t xml:space="preserve"> Paris: Beyond the Climate Dead End through Pledge and Review</w:t>
      </w:r>
      <w:r>
        <w:rPr>
          <w:lang w:val="en-US"/>
        </w:rPr>
        <w:t xml:space="preserve">? </w:t>
      </w:r>
      <w:r w:rsidRPr="00234CE7">
        <w:rPr>
          <w:i/>
          <w:lang w:val="en-US"/>
        </w:rPr>
        <w:t>Politics and Governance</w:t>
      </w:r>
      <w:r>
        <w:rPr>
          <w:lang w:val="en-US"/>
        </w:rPr>
        <w:t>,</w:t>
      </w:r>
      <w:r w:rsidRPr="00234CE7">
        <w:rPr>
          <w:lang w:val="en-US"/>
        </w:rPr>
        <w:t xml:space="preserve"> 4</w:t>
      </w:r>
      <w:r>
        <w:rPr>
          <w:lang w:val="en-US"/>
        </w:rPr>
        <w:t>(3),</w:t>
      </w:r>
      <w:r w:rsidRPr="00234CE7">
        <w:rPr>
          <w:lang w:val="en-US"/>
        </w:rPr>
        <w:t xml:space="preserve"> </w:t>
      </w:r>
      <w:r>
        <w:rPr>
          <w:lang w:val="en-US"/>
        </w:rPr>
        <w:t>142-151.</w:t>
      </w:r>
    </w:p>
    <w:p w14:paraId="20E8E375" w14:textId="77777777" w:rsidR="00E7261F" w:rsidRPr="00234CE7" w:rsidRDefault="00E7261F" w:rsidP="00E7261F">
      <w:pPr>
        <w:rPr>
          <w:lang w:val="en-US"/>
        </w:rPr>
      </w:pPr>
    </w:p>
    <w:p w14:paraId="216AD454" w14:textId="77777777" w:rsidR="00E7261F" w:rsidRPr="00234CE7" w:rsidRDefault="00E7261F" w:rsidP="00E7261F">
      <w:pPr>
        <w:rPr>
          <w:lang w:val="en-US"/>
        </w:rPr>
      </w:pPr>
      <w:proofErr w:type="spellStart"/>
      <w:r>
        <w:rPr>
          <w:lang w:val="en-US"/>
        </w:rPr>
        <w:t>Maljean</w:t>
      </w:r>
      <w:proofErr w:type="spellEnd"/>
      <w:r>
        <w:rPr>
          <w:lang w:val="en-US"/>
        </w:rPr>
        <w:t xml:space="preserve">-Dubois, S. </w:t>
      </w:r>
      <w:r w:rsidRPr="00234CE7">
        <w:rPr>
          <w:lang w:val="en-US"/>
        </w:rPr>
        <w:t xml:space="preserve">(2016). The Paris Agreement: A New Step in the Gradual Evolution of Differential Treatment in the Climate Regime? </w:t>
      </w:r>
      <w:r w:rsidRPr="00234CE7">
        <w:rPr>
          <w:i/>
          <w:iCs/>
          <w:lang w:val="en-US"/>
        </w:rPr>
        <w:t xml:space="preserve">Review of European, Comparative &amp; International Environmental Law, </w:t>
      </w:r>
      <w:r>
        <w:rPr>
          <w:iCs/>
          <w:lang w:val="en-US"/>
        </w:rPr>
        <w:t>25(2),</w:t>
      </w:r>
      <w:r w:rsidRPr="00234CE7">
        <w:rPr>
          <w:iCs/>
          <w:lang w:val="en-US"/>
        </w:rPr>
        <w:t xml:space="preserve"> 151-160.</w:t>
      </w:r>
    </w:p>
    <w:p w14:paraId="1A605650" w14:textId="77777777" w:rsidR="00E7261F" w:rsidRPr="00234CE7" w:rsidRDefault="00E7261F" w:rsidP="00E7261F">
      <w:pPr>
        <w:rPr>
          <w:lang w:val="en-US"/>
        </w:rPr>
      </w:pPr>
    </w:p>
    <w:p w14:paraId="7CDBEC96" w14:textId="77777777" w:rsidR="00E7261F" w:rsidRPr="00234CE7" w:rsidRDefault="00E7261F" w:rsidP="00E7261F">
      <w:pPr>
        <w:rPr>
          <w:lang w:val="en-US"/>
        </w:rPr>
      </w:pPr>
      <w:r w:rsidRPr="00BB4695">
        <w:rPr>
          <w:lang w:val="en-US"/>
        </w:rPr>
        <w:t xml:space="preserve">Najam, A., Huq, S. &amp; </w:t>
      </w:r>
      <w:proofErr w:type="spellStart"/>
      <w:r w:rsidRPr="00BB4695">
        <w:rPr>
          <w:lang w:val="en-US"/>
        </w:rPr>
        <w:t>Sokona</w:t>
      </w:r>
      <w:proofErr w:type="spellEnd"/>
      <w:r w:rsidRPr="00BB4695">
        <w:rPr>
          <w:lang w:val="en-US"/>
        </w:rPr>
        <w:t xml:space="preserve">, Y. (2003). </w:t>
      </w:r>
      <w:r w:rsidRPr="00234CE7">
        <w:rPr>
          <w:lang w:val="en-US"/>
        </w:rPr>
        <w:t>Climate Negotiations Beyond Kyoto: Developing C</w:t>
      </w:r>
      <w:r>
        <w:rPr>
          <w:lang w:val="en-US"/>
        </w:rPr>
        <w:t>ountries Concerns and Interests.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>Climate Policy</w:t>
      </w:r>
      <w:r>
        <w:rPr>
          <w:lang w:val="en-US"/>
        </w:rPr>
        <w:t>, 3(3), 221-231.</w:t>
      </w:r>
    </w:p>
    <w:p w14:paraId="1C10392B" w14:textId="77777777" w:rsidR="00E7261F" w:rsidRPr="00234CE7" w:rsidRDefault="00E7261F" w:rsidP="00E7261F">
      <w:pPr>
        <w:rPr>
          <w:lang w:val="en-US"/>
        </w:rPr>
      </w:pPr>
    </w:p>
    <w:p w14:paraId="356DF812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Orr, S. (2016)</w:t>
      </w:r>
      <w:r>
        <w:rPr>
          <w:lang w:val="en-US"/>
        </w:rPr>
        <w:t>.</w:t>
      </w:r>
      <w:r w:rsidRPr="00234CE7">
        <w:rPr>
          <w:lang w:val="en-US"/>
        </w:rPr>
        <w:t xml:space="preserve"> Institutional Control and Climate Change Activism at COP 21 in Paris</w:t>
      </w:r>
      <w:r>
        <w:rPr>
          <w:lang w:val="en-US"/>
        </w:rPr>
        <w:t>.</w:t>
      </w:r>
      <w:r w:rsidRPr="00234CE7">
        <w:rPr>
          <w:lang w:val="en-US"/>
        </w:rPr>
        <w:t xml:space="preserve"> </w:t>
      </w:r>
      <w:r w:rsidRPr="00C32325">
        <w:rPr>
          <w:i/>
          <w:lang w:val="en-US"/>
        </w:rPr>
        <w:t>Global Environmental Politics</w:t>
      </w:r>
      <w:r>
        <w:rPr>
          <w:lang w:val="en-US"/>
        </w:rPr>
        <w:t>, 16(3),</w:t>
      </w:r>
      <w:r w:rsidRPr="00234CE7">
        <w:rPr>
          <w:lang w:val="en-US"/>
        </w:rPr>
        <w:t xml:space="preserve"> 23-29. </w:t>
      </w:r>
    </w:p>
    <w:p w14:paraId="56D28F06" w14:textId="77777777" w:rsidR="00E7261F" w:rsidRPr="00234CE7" w:rsidRDefault="00E7261F" w:rsidP="00E7261F">
      <w:pPr>
        <w:rPr>
          <w:lang w:val="en-US"/>
        </w:rPr>
      </w:pPr>
    </w:p>
    <w:p w14:paraId="66C5B3C4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 xml:space="preserve">Parker, C. &amp; Karlsson, C. (2010). Climate change and the European Union’s leadership </w:t>
      </w:r>
      <w:proofErr w:type="spellStart"/>
      <w:r w:rsidRPr="00234CE7">
        <w:rPr>
          <w:lang w:val="en-US"/>
        </w:rPr>
        <w:t>momement</w:t>
      </w:r>
      <w:proofErr w:type="spellEnd"/>
      <w:r w:rsidRPr="00234CE7">
        <w:rPr>
          <w:lang w:val="en-US"/>
        </w:rPr>
        <w:t xml:space="preserve">: an inconvenient truth? </w:t>
      </w:r>
      <w:r w:rsidRPr="00234CE7">
        <w:rPr>
          <w:i/>
          <w:lang w:val="en-US"/>
        </w:rPr>
        <w:t>Journal of Common Market Studies</w:t>
      </w:r>
      <w:r>
        <w:rPr>
          <w:lang w:val="en-US"/>
        </w:rPr>
        <w:t>, 48(4),</w:t>
      </w:r>
      <w:r w:rsidRPr="00234CE7">
        <w:rPr>
          <w:lang w:val="en-US"/>
        </w:rPr>
        <w:t xml:space="preserve"> 923-942.</w:t>
      </w:r>
    </w:p>
    <w:p w14:paraId="498E5732" w14:textId="77777777" w:rsidR="00E7261F" w:rsidRPr="00234CE7" w:rsidRDefault="00E7261F" w:rsidP="00E7261F">
      <w:pPr>
        <w:rPr>
          <w:lang w:val="en-US"/>
        </w:rPr>
      </w:pPr>
    </w:p>
    <w:p w14:paraId="74B3EFB4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Persson,</w:t>
      </w:r>
      <w:r>
        <w:rPr>
          <w:lang w:val="en-US"/>
        </w:rPr>
        <w:t xml:space="preserve"> T., Azar, C., Johansson, D. &amp;</w:t>
      </w:r>
      <w:r w:rsidRPr="00234CE7">
        <w:rPr>
          <w:lang w:val="en-US"/>
        </w:rPr>
        <w:t xml:space="preserve"> Lindgren, K. (2007). Major oil exporters may profit rather than loose, in a carbon constrained world. </w:t>
      </w:r>
      <w:r w:rsidRPr="00234CE7">
        <w:rPr>
          <w:i/>
          <w:lang w:val="en-US"/>
        </w:rPr>
        <w:t>Energy Policy</w:t>
      </w:r>
      <w:r>
        <w:rPr>
          <w:lang w:val="en-US"/>
        </w:rPr>
        <w:t>, 35(12),</w:t>
      </w:r>
      <w:r w:rsidRPr="00234CE7">
        <w:rPr>
          <w:lang w:val="en-US"/>
        </w:rPr>
        <w:t xml:space="preserve"> 6346-6353.</w:t>
      </w:r>
    </w:p>
    <w:p w14:paraId="35FFC4BA" w14:textId="77777777" w:rsidR="00E7261F" w:rsidRPr="00234CE7" w:rsidRDefault="00E7261F" w:rsidP="00E7261F">
      <w:pPr>
        <w:rPr>
          <w:lang w:val="en-US"/>
        </w:rPr>
      </w:pPr>
    </w:p>
    <w:p w14:paraId="302AE29F" w14:textId="77777777" w:rsidR="00E7261F" w:rsidRPr="00234CE7" w:rsidRDefault="00E7261F" w:rsidP="00E7261F">
      <w:pPr>
        <w:rPr>
          <w:lang w:val="en-US"/>
        </w:rPr>
      </w:pPr>
      <w:proofErr w:type="spellStart"/>
      <w:r w:rsidRPr="00234CE7">
        <w:rPr>
          <w:lang w:val="en-US"/>
        </w:rPr>
        <w:lastRenderedPageBreak/>
        <w:t>Ringius</w:t>
      </w:r>
      <w:proofErr w:type="spellEnd"/>
      <w:r w:rsidRPr="00234CE7">
        <w:rPr>
          <w:lang w:val="en-US"/>
        </w:rPr>
        <w:t xml:space="preserve">, L., </w:t>
      </w:r>
      <w:proofErr w:type="spellStart"/>
      <w:r w:rsidRPr="00234CE7">
        <w:rPr>
          <w:lang w:val="en-US"/>
        </w:rPr>
        <w:t>Torvanger</w:t>
      </w:r>
      <w:proofErr w:type="spellEnd"/>
      <w:r w:rsidRPr="00234CE7">
        <w:rPr>
          <w:lang w:val="en-US"/>
        </w:rPr>
        <w:t xml:space="preserve">, A. &amp; </w:t>
      </w:r>
      <w:proofErr w:type="spellStart"/>
      <w:r w:rsidRPr="00234CE7">
        <w:rPr>
          <w:lang w:val="en-US"/>
        </w:rPr>
        <w:t>Underdal</w:t>
      </w:r>
      <w:proofErr w:type="spellEnd"/>
      <w:r w:rsidRPr="00234CE7">
        <w:rPr>
          <w:lang w:val="en-US"/>
        </w:rPr>
        <w:t xml:space="preserve">, A. (2002). Burden Sharing and Fairness Principles in International Climate Policy. </w:t>
      </w:r>
      <w:r w:rsidRPr="00234CE7">
        <w:rPr>
          <w:i/>
          <w:lang w:val="en-US"/>
        </w:rPr>
        <w:t>International Environmental Agreements</w:t>
      </w:r>
      <w:r>
        <w:rPr>
          <w:lang w:val="en-US"/>
        </w:rPr>
        <w:t>, 2(1),</w:t>
      </w:r>
      <w:r w:rsidRPr="00234CE7">
        <w:rPr>
          <w:lang w:val="en-US"/>
        </w:rPr>
        <w:t xml:space="preserve"> 1-22.</w:t>
      </w:r>
    </w:p>
    <w:p w14:paraId="7844B970" w14:textId="77777777" w:rsidR="00E7261F" w:rsidRPr="00234CE7" w:rsidRDefault="00E7261F" w:rsidP="00E7261F">
      <w:pPr>
        <w:rPr>
          <w:lang w:val="en-US"/>
        </w:rPr>
      </w:pPr>
    </w:p>
    <w:p w14:paraId="7F8AE90E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Roberts, T</w:t>
      </w:r>
      <w:r>
        <w:rPr>
          <w:lang w:val="en-US"/>
        </w:rPr>
        <w:t>.</w:t>
      </w:r>
      <w:r w:rsidRPr="00234CE7">
        <w:rPr>
          <w:lang w:val="en-US"/>
        </w:rPr>
        <w:t xml:space="preserve"> (2011). Multipolarity and the new world (dis)order: US hegemonic decline and the fragmentation of the global climate regime. </w:t>
      </w:r>
      <w:r w:rsidRPr="00C32325">
        <w:rPr>
          <w:i/>
          <w:lang w:val="en-US"/>
        </w:rPr>
        <w:t>Global Environmental Change</w:t>
      </w:r>
      <w:r>
        <w:rPr>
          <w:lang w:val="en-US"/>
        </w:rPr>
        <w:t xml:space="preserve">, 21(3), </w:t>
      </w:r>
      <w:r w:rsidRPr="00234CE7">
        <w:rPr>
          <w:lang w:val="en-US"/>
        </w:rPr>
        <w:t>776-784.</w:t>
      </w:r>
    </w:p>
    <w:p w14:paraId="0F1BC988" w14:textId="77777777" w:rsidR="00E7261F" w:rsidRPr="00234CE7" w:rsidRDefault="00E7261F" w:rsidP="00E7261F">
      <w:pPr>
        <w:rPr>
          <w:lang w:val="en-US"/>
        </w:rPr>
      </w:pPr>
    </w:p>
    <w:p w14:paraId="380F1B3B" w14:textId="77777777" w:rsidR="00E7261F" w:rsidRPr="00234CE7" w:rsidRDefault="00E7261F" w:rsidP="00E7261F">
      <w:pPr>
        <w:rPr>
          <w:lang w:val="en-US"/>
        </w:rPr>
      </w:pPr>
      <w:proofErr w:type="spellStart"/>
      <w:r w:rsidRPr="00234CE7">
        <w:rPr>
          <w:lang w:val="en-US"/>
        </w:rPr>
        <w:t>Schreurs</w:t>
      </w:r>
      <w:proofErr w:type="spellEnd"/>
      <w:r w:rsidRPr="00234CE7">
        <w:rPr>
          <w:lang w:val="en-US"/>
        </w:rPr>
        <w:t>, M. (2016)</w:t>
      </w:r>
      <w:r>
        <w:rPr>
          <w:lang w:val="en-US"/>
        </w:rPr>
        <w:t>.</w:t>
      </w:r>
      <w:r w:rsidRPr="00234CE7">
        <w:rPr>
          <w:lang w:val="en-US"/>
        </w:rPr>
        <w:t xml:space="preserve"> The Paris Climate Agreement and the Three Largest Emitters: China, the United States, and the European Union</w:t>
      </w:r>
      <w:r>
        <w:rPr>
          <w:lang w:val="en-US"/>
        </w:rPr>
        <w:t xml:space="preserve">. </w:t>
      </w:r>
      <w:r w:rsidRPr="00234CE7">
        <w:rPr>
          <w:i/>
          <w:lang w:val="en-US"/>
        </w:rPr>
        <w:t>Politics and Governance</w:t>
      </w:r>
      <w:r>
        <w:rPr>
          <w:lang w:val="en-US"/>
        </w:rPr>
        <w:t>,</w:t>
      </w:r>
      <w:r w:rsidRPr="00234CE7">
        <w:rPr>
          <w:lang w:val="en-US"/>
        </w:rPr>
        <w:t xml:space="preserve"> 4(3)</w:t>
      </w:r>
      <w:r>
        <w:rPr>
          <w:lang w:val="en-US"/>
        </w:rPr>
        <w:t>,</w:t>
      </w:r>
      <w:r w:rsidRPr="00234CE7">
        <w:rPr>
          <w:lang w:val="en-US"/>
        </w:rPr>
        <w:t xml:space="preserve"> 219-223</w:t>
      </w:r>
      <w:r>
        <w:rPr>
          <w:lang w:val="en-US"/>
        </w:rPr>
        <w:t>.</w:t>
      </w:r>
    </w:p>
    <w:p w14:paraId="36948272" w14:textId="77777777" w:rsidR="00E7261F" w:rsidRPr="00234CE7" w:rsidRDefault="00E7261F" w:rsidP="00E7261F">
      <w:pPr>
        <w:rPr>
          <w:lang w:val="en-US"/>
        </w:rPr>
      </w:pPr>
    </w:p>
    <w:p w14:paraId="7A5D2B59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 xml:space="preserve">Selin, H. &amp; </w:t>
      </w:r>
      <w:proofErr w:type="spellStart"/>
      <w:r w:rsidRPr="00234CE7">
        <w:rPr>
          <w:lang w:val="en-US"/>
        </w:rPr>
        <w:t>VanDeever</w:t>
      </w:r>
      <w:proofErr w:type="spellEnd"/>
      <w:r w:rsidRPr="00234CE7">
        <w:rPr>
          <w:lang w:val="en-US"/>
        </w:rPr>
        <w:t>, S</w:t>
      </w:r>
      <w:r>
        <w:rPr>
          <w:lang w:val="en-US"/>
        </w:rPr>
        <w:t>.</w:t>
      </w:r>
      <w:r w:rsidRPr="00234CE7">
        <w:rPr>
          <w:lang w:val="en-US"/>
        </w:rPr>
        <w:t xml:space="preserve"> (2007). Political Science and Prediction. What’s nex</w:t>
      </w:r>
      <w:r>
        <w:rPr>
          <w:lang w:val="en-US"/>
        </w:rPr>
        <w:t xml:space="preserve">t for US Climate Change Policy. </w:t>
      </w:r>
      <w:r w:rsidRPr="00234CE7">
        <w:rPr>
          <w:i/>
          <w:lang w:val="en-US"/>
        </w:rPr>
        <w:t xml:space="preserve">Review of Policy Research, </w:t>
      </w:r>
      <w:r>
        <w:rPr>
          <w:lang w:val="en-US"/>
        </w:rPr>
        <w:t>24(</w:t>
      </w:r>
      <w:r w:rsidRPr="00234CE7">
        <w:rPr>
          <w:lang w:val="en-US"/>
        </w:rPr>
        <w:t>1</w:t>
      </w:r>
      <w:r>
        <w:rPr>
          <w:lang w:val="en-US"/>
        </w:rPr>
        <w:t xml:space="preserve">), 1-27. </w:t>
      </w:r>
    </w:p>
    <w:p w14:paraId="6354F0AA" w14:textId="77777777" w:rsidR="00E7261F" w:rsidRPr="00234CE7" w:rsidRDefault="00E7261F" w:rsidP="00E7261F">
      <w:pPr>
        <w:rPr>
          <w:lang w:val="en-US"/>
        </w:rPr>
      </w:pPr>
    </w:p>
    <w:p w14:paraId="4CA182FF" w14:textId="77777777" w:rsidR="00E7261F" w:rsidRPr="00234CE7" w:rsidRDefault="00E7261F" w:rsidP="00E7261F">
      <w:pPr>
        <w:rPr>
          <w:lang w:val="en-US"/>
        </w:rPr>
      </w:pPr>
      <w:proofErr w:type="spellStart"/>
      <w:r w:rsidRPr="00234CE7">
        <w:rPr>
          <w:lang w:val="en-US"/>
        </w:rPr>
        <w:t>Stalley</w:t>
      </w:r>
      <w:proofErr w:type="spellEnd"/>
      <w:r w:rsidRPr="00234CE7">
        <w:rPr>
          <w:lang w:val="en-US"/>
        </w:rPr>
        <w:t>, P. (2015)</w:t>
      </w:r>
      <w:r>
        <w:rPr>
          <w:lang w:val="en-US"/>
        </w:rPr>
        <w:t>. China.</w:t>
      </w:r>
      <w:r w:rsidRPr="00234CE7">
        <w:rPr>
          <w:lang w:val="en-US"/>
        </w:rPr>
        <w:t xml:space="preserve"> </w:t>
      </w:r>
      <w:r>
        <w:rPr>
          <w:lang w:val="en-US"/>
        </w:rPr>
        <w:t>I</w:t>
      </w:r>
      <w:r w:rsidRPr="00234CE7">
        <w:rPr>
          <w:lang w:val="en-US"/>
        </w:rPr>
        <w:t xml:space="preserve">n </w:t>
      </w:r>
      <w:r>
        <w:rPr>
          <w:lang w:val="en-US"/>
        </w:rPr>
        <w:t>K. Bäckstrand &amp;</w:t>
      </w:r>
      <w:r w:rsidRPr="00234CE7">
        <w:rPr>
          <w:lang w:val="en-US"/>
        </w:rPr>
        <w:t xml:space="preserve"> </w:t>
      </w:r>
      <w:r>
        <w:rPr>
          <w:lang w:val="en-US"/>
        </w:rPr>
        <w:t>E. Lövbrand (E</w:t>
      </w:r>
      <w:r w:rsidRPr="00234CE7">
        <w:rPr>
          <w:lang w:val="en-US"/>
        </w:rPr>
        <w:t xml:space="preserve">ds.), </w:t>
      </w:r>
      <w:r w:rsidRPr="00234CE7">
        <w:rPr>
          <w:i/>
          <w:lang w:val="en-US"/>
        </w:rPr>
        <w:t>Research Handbook on Climate Governance</w:t>
      </w:r>
      <w:r>
        <w:rPr>
          <w:lang w:val="en-US"/>
        </w:rPr>
        <w:t xml:space="preserve"> (pp. 202-212). Cheltenham: Edward Elgar Press</w:t>
      </w:r>
      <w:r w:rsidRPr="00234CE7">
        <w:rPr>
          <w:lang w:val="en-US"/>
        </w:rPr>
        <w:t>.</w:t>
      </w:r>
    </w:p>
    <w:p w14:paraId="6B2B5749" w14:textId="77777777" w:rsidR="00E7261F" w:rsidRPr="00234CE7" w:rsidRDefault="00E7261F" w:rsidP="00E7261F">
      <w:pPr>
        <w:rPr>
          <w:lang w:val="en-US"/>
        </w:rPr>
      </w:pPr>
    </w:p>
    <w:p w14:paraId="78C085E0" w14:textId="77777777" w:rsidR="00E7261F" w:rsidRPr="00234CE7" w:rsidRDefault="00E7261F" w:rsidP="00E7261F">
      <w:pPr>
        <w:rPr>
          <w:lang w:val="en-US"/>
        </w:rPr>
      </w:pPr>
      <w:proofErr w:type="spellStart"/>
      <w:r>
        <w:rPr>
          <w:lang w:val="en-US"/>
        </w:rPr>
        <w:t>Stehr</w:t>
      </w:r>
      <w:proofErr w:type="spellEnd"/>
      <w:r>
        <w:rPr>
          <w:lang w:val="en-US"/>
        </w:rPr>
        <w:t>, N. &amp;</w:t>
      </w:r>
      <w:r w:rsidRPr="00234CE7">
        <w:rPr>
          <w:lang w:val="en-US"/>
        </w:rPr>
        <w:t xml:space="preserve"> </w:t>
      </w:r>
      <w:proofErr w:type="spellStart"/>
      <w:r w:rsidRPr="00234CE7">
        <w:rPr>
          <w:lang w:val="en-US"/>
        </w:rPr>
        <w:t>Grundmann</w:t>
      </w:r>
      <w:proofErr w:type="spellEnd"/>
      <w:r w:rsidRPr="00234CE7">
        <w:rPr>
          <w:lang w:val="en-US"/>
        </w:rPr>
        <w:t xml:space="preserve">, R. (2012). How does knowledge relate to political action? </w:t>
      </w:r>
      <w:r w:rsidRPr="00234CE7">
        <w:rPr>
          <w:i/>
          <w:lang w:val="en-US"/>
        </w:rPr>
        <w:t>Innovation – the European Journal of Social Science Research</w:t>
      </w:r>
      <w:r>
        <w:rPr>
          <w:lang w:val="en-US"/>
        </w:rPr>
        <w:t>,</w:t>
      </w:r>
      <w:r w:rsidRPr="00234CE7">
        <w:rPr>
          <w:i/>
          <w:lang w:val="en-US"/>
        </w:rPr>
        <w:t xml:space="preserve"> </w:t>
      </w:r>
      <w:r>
        <w:rPr>
          <w:lang w:val="en-US"/>
        </w:rPr>
        <w:t>25(1),</w:t>
      </w:r>
      <w:r w:rsidRPr="00234CE7">
        <w:rPr>
          <w:lang w:val="en-US"/>
        </w:rPr>
        <w:t xml:space="preserve"> 29-44.</w:t>
      </w:r>
    </w:p>
    <w:p w14:paraId="0CDCD40B" w14:textId="77777777" w:rsidR="00E7261F" w:rsidRPr="00234CE7" w:rsidRDefault="00E7261F" w:rsidP="00E7261F">
      <w:pPr>
        <w:rPr>
          <w:lang w:val="en-US"/>
        </w:rPr>
      </w:pPr>
    </w:p>
    <w:p w14:paraId="0EBF729B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>Van Schaik, L. &amp;</w:t>
      </w:r>
      <w:r w:rsidRPr="00234CE7">
        <w:rPr>
          <w:lang w:val="en-US"/>
        </w:rPr>
        <w:t xml:space="preserve"> </w:t>
      </w:r>
      <w:proofErr w:type="spellStart"/>
      <w:r w:rsidRPr="00234CE7">
        <w:rPr>
          <w:lang w:val="en-US"/>
        </w:rPr>
        <w:t>Schunz</w:t>
      </w:r>
      <w:proofErr w:type="spellEnd"/>
      <w:r w:rsidRPr="00234CE7">
        <w:rPr>
          <w:lang w:val="en-US"/>
        </w:rPr>
        <w:t xml:space="preserve">, S. (2012). Explaining EU Activism and Impact in Global Climate Politics: Is the EU a </w:t>
      </w:r>
      <w:r>
        <w:rPr>
          <w:lang w:val="en-US"/>
        </w:rPr>
        <w:t>Norm- or Interest-Driven Actor?</w:t>
      </w:r>
      <w:r w:rsidRPr="00234CE7">
        <w:rPr>
          <w:lang w:val="en-US"/>
        </w:rPr>
        <w:t xml:space="preserve"> </w:t>
      </w:r>
      <w:r w:rsidRPr="002243B0">
        <w:rPr>
          <w:i/>
          <w:lang w:val="en-US"/>
        </w:rPr>
        <w:t>Journal of Common Market Studies</w:t>
      </w:r>
      <w:r>
        <w:rPr>
          <w:lang w:val="en-US"/>
        </w:rPr>
        <w:t xml:space="preserve">, 50(1), </w:t>
      </w:r>
      <w:r w:rsidRPr="00234CE7">
        <w:rPr>
          <w:lang w:val="en-US"/>
        </w:rPr>
        <w:t>69-86.</w:t>
      </w:r>
    </w:p>
    <w:p w14:paraId="619C5828" w14:textId="77777777" w:rsidR="00E7261F" w:rsidRPr="00234CE7" w:rsidRDefault="00E7261F" w:rsidP="00E7261F">
      <w:pPr>
        <w:rPr>
          <w:lang w:val="en-US"/>
        </w:rPr>
      </w:pPr>
    </w:p>
    <w:p w14:paraId="45EEEB0B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 xml:space="preserve">Vogler, J. &amp; Bretherton, C. (2006). The European Union as a Protagonist to the United States on Climate Change. </w:t>
      </w:r>
      <w:r w:rsidRPr="00234CE7">
        <w:rPr>
          <w:i/>
          <w:lang w:val="en-US"/>
        </w:rPr>
        <w:t>International Studies Perspectives</w:t>
      </w:r>
      <w:r>
        <w:rPr>
          <w:lang w:val="en-US"/>
        </w:rPr>
        <w:t>,</w:t>
      </w:r>
      <w:r w:rsidRPr="00234CE7">
        <w:rPr>
          <w:i/>
          <w:lang w:val="en-US"/>
        </w:rPr>
        <w:t xml:space="preserve"> </w:t>
      </w:r>
      <w:r w:rsidRPr="002243B0">
        <w:rPr>
          <w:lang w:val="en-US"/>
        </w:rPr>
        <w:t>7</w:t>
      </w:r>
      <w:r>
        <w:rPr>
          <w:lang w:val="en-US"/>
        </w:rPr>
        <w:t>(1)</w:t>
      </w:r>
      <w:r w:rsidRPr="00234CE7">
        <w:rPr>
          <w:lang w:val="en-US"/>
        </w:rPr>
        <w:t>, 1-22.</w:t>
      </w:r>
    </w:p>
    <w:p w14:paraId="79BBF024" w14:textId="77777777" w:rsidR="00E7261F" w:rsidRPr="00234CE7" w:rsidRDefault="00E7261F" w:rsidP="00E7261F">
      <w:pPr>
        <w:rPr>
          <w:lang w:val="en-US"/>
        </w:rPr>
      </w:pPr>
    </w:p>
    <w:p w14:paraId="39F88B8A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Vogler, J</w:t>
      </w:r>
      <w:r>
        <w:rPr>
          <w:lang w:val="en-US"/>
        </w:rPr>
        <w:t>.</w:t>
      </w:r>
      <w:r w:rsidRPr="00234CE7">
        <w:rPr>
          <w:lang w:val="en-US"/>
        </w:rPr>
        <w:t xml:space="preserve"> (2005)</w:t>
      </w:r>
      <w:r>
        <w:rPr>
          <w:lang w:val="en-US"/>
        </w:rPr>
        <w:t>. The European C</w:t>
      </w:r>
      <w:r w:rsidRPr="00234CE7">
        <w:rPr>
          <w:lang w:val="en-US"/>
        </w:rPr>
        <w:t>ontribution</w:t>
      </w:r>
      <w:r>
        <w:rPr>
          <w:lang w:val="en-US"/>
        </w:rPr>
        <w:t xml:space="preserve"> to Global Environmental Change.</w:t>
      </w:r>
      <w:r w:rsidRPr="00234CE7">
        <w:rPr>
          <w:lang w:val="en-US"/>
        </w:rPr>
        <w:t xml:space="preserve"> </w:t>
      </w:r>
      <w:r w:rsidRPr="00234CE7">
        <w:rPr>
          <w:i/>
          <w:lang w:val="en-US"/>
        </w:rPr>
        <w:t xml:space="preserve">International Affairs, </w:t>
      </w:r>
      <w:r>
        <w:rPr>
          <w:lang w:val="en-US"/>
        </w:rPr>
        <w:t>81(</w:t>
      </w:r>
      <w:r w:rsidRPr="00234CE7">
        <w:rPr>
          <w:lang w:val="en-US"/>
        </w:rPr>
        <w:t>4</w:t>
      </w:r>
      <w:r>
        <w:rPr>
          <w:lang w:val="en-US"/>
        </w:rPr>
        <w:t>), 835-850</w:t>
      </w:r>
      <w:r w:rsidRPr="00234CE7">
        <w:rPr>
          <w:lang w:val="en-US"/>
        </w:rPr>
        <w:t xml:space="preserve">. </w:t>
      </w:r>
    </w:p>
    <w:p w14:paraId="0F0E0DB8" w14:textId="77777777" w:rsidR="00E7261F" w:rsidRPr="00234CE7" w:rsidRDefault="00E7261F" w:rsidP="00E7261F">
      <w:pPr>
        <w:rPr>
          <w:b/>
          <w:lang w:val="en-US"/>
        </w:rPr>
      </w:pPr>
    </w:p>
    <w:p w14:paraId="2931047E" w14:textId="77777777" w:rsidR="00E7261F" w:rsidRPr="00234CE7" w:rsidRDefault="00E7261F" w:rsidP="00E7261F">
      <w:pPr>
        <w:rPr>
          <w:lang w:val="en-US"/>
        </w:rPr>
      </w:pPr>
      <w:r>
        <w:rPr>
          <w:lang w:val="en-US"/>
        </w:rPr>
        <w:t>Winkler, H. &amp;</w:t>
      </w:r>
      <w:r w:rsidRPr="00234CE7">
        <w:rPr>
          <w:lang w:val="en-US"/>
        </w:rPr>
        <w:t xml:space="preserve"> </w:t>
      </w:r>
      <w:proofErr w:type="spellStart"/>
      <w:r w:rsidRPr="00234CE7">
        <w:rPr>
          <w:lang w:val="en-US"/>
        </w:rPr>
        <w:t>Dubash</w:t>
      </w:r>
      <w:proofErr w:type="spellEnd"/>
      <w:r>
        <w:rPr>
          <w:lang w:val="en-US"/>
        </w:rPr>
        <w:t>,</w:t>
      </w:r>
      <w:r w:rsidRPr="00234CE7">
        <w:rPr>
          <w:lang w:val="en-US"/>
        </w:rPr>
        <w:t xml:space="preserve"> N. K. (2015). Who determines transformational change in development and climate finance? </w:t>
      </w:r>
      <w:r w:rsidRPr="00234CE7">
        <w:rPr>
          <w:i/>
          <w:lang w:val="en-US"/>
        </w:rPr>
        <w:t>Climate Policy</w:t>
      </w:r>
      <w:r>
        <w:rPr>
          <w:lang w:val="en-US"/>
        </w:rPr>
        <w:t>,</w:t>
      </w:r>
      <w:r w:rsidRPr="00234CE7">
        <w:rPr>
          <w:i/>
          <w:lang w:val="en-US"/>
        </w:rPr>
        <w:t xml:space="preserve"> </w:t>
      </w:r>
      <w:r>
        <w:rPr>
          <w:lang w:val="en-US"/>
        </w:rPr>
        <w:t>16(6),</w:t>
      </w:r>
      <w:r w:rsidRPr="00234CE7">
        <w:rPr>
          <w:lang w:val="en-US"/>
        </w:rPr>
        <w:t xml:space="preserve"> 783-791.</w:t>
      </w:r>
    </w:p>
    <w:p w14:paraId="58861589" w14:textId="77777777" w:rsidR="00E7261F" w:rsidRPr="00234CE7" w:rsidRDefault="00E7261F" w:rsidP="00E7261F">
      <w:pPr>
        <w:rPr>
          <w:i/>
          <w:lang w:val="en-US"/>
        </w:rPr>
      </w:pPr>
    </w:p>
    <w:p w14:paraId="2AF518B7" w14:textId="77777777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>Wong, P</w:t>
      </w:r>
      <w:r>
        <w:rPr>
          <w:lang w:val="en-US"/>
        </w:rPr>
        <w:t xml:space="preserve">. </w:t>
      </w:r>
      <w:r w:rsidRPr="00234CE7">
        <w:rPr>
          <w:lang w:val="en-US"/>
        </w:rPr>
        <w:t>P</w:t>
      </w:r>
      <w:r>
        <w:rPr>
          <w:lang w:val="en-US"/>
        </w:rPr>
        <w:t>.</w:t>
      </w:r>
      <w:r w:rsidRPr="00234CE7">
        <w:rPr>
          <w:lang w:val="en-US"/>
        </w:rPr>
        <w:t xml:space="preserve"> (2011). </w:t>
      </w:r>
      <w:r>
        <w:rPr>
          <w:lang w:val="en-US"/>
        </w:rPr>
        <w:t xml:space="preserve">Small island developing states. </w:t>
      </w:r>
      <w:r w:rsidRPr="00234CE7">
        <w:rPr>
          <w:i/>
          <w:lang w:val="en-US"/>
        </w:rPr>
        <w:t>Wiley Interdisciplinary Reviews Climate Change</w:t>
      </w:r>
      <w:r>
        <w:rPr>
          <w:lang w:val="en-US"/>
        </w:rPr>
        <w:t xml:space="preserve">, 2(1), </w:t>
      </w:r>
      <w:r w:rsidRPr="00234CE7">
        <w:rPr>
          <w:lang w:val="en-US"/>
        </w:rPr>
        <w:t>1-6.</w:t>
      </w:r>
    </w:p>
    <w:p w14:paraId="17C1E632" w14:textId="77777777" w:rsidR="00E7261F" w:rsidRPr="00234CE7" w:rsidRDefault="00E7261F" w:rsidP="00E7261F">
      <w:pPr>
        <w:rPr>
          <w:lang w:val="en-US"/>
        </w:rPr>
      </w:pPr>
    </w:p>
    <w:p w14:paraId="04A8CB1C" w14:textId="77777777" w:rsidR="00E7261F" w:rsidRPr="00234CE7" w:rsidRDefault="00E7261F" w:rsidP="00E7261F">
      <w:pPr>
        <w:rPr>
          <w:lang w:val="en-US"/>
        </w:rPr>
      </w:pPr>
    </w:p>
    <w:p w14:paraId="5A849476" w14:textId="77777777" w:rsidR="00E7261F" w:rsidRPr="00E7261F" w:rsidRDefault="00E7261F" w:rsidP="00E7261F">
      <w:pPr>
        <w:rPr>
          <w:b/>
          <w:i/>
          <w:lang w:val="en-US"/>
        </w:rPr>
      </w:pPr>
      <w:r w:rsidRPr="00E7261F">
        <w:rPr>
          <w:b/>
          <w:i/>
          <w:lang w:val="en-US"/>
        </w:rPr>
        <w:t>Useful websites</w:t>
      </w:r>
    </w:p>
    <w:p w14:paraId="2B4061EA" w14:textId="71560941" w:rsidR="00E7261F" w:rsidRPr="00EE4374" w:rsidRDefault="00E7261F" w:rsidP="00E7261F">
      <w:pPr>
        <w:rPr>
          <w:color w:val="0070C0"/>
          <w:lang w:val="en-US"/>
        </w:rPr>
      </w:pPr>
      <w:r w:rsidRPr="00234CE7">
        <w:rPr>
          <w:lang w:val="en-US"/>
        </w:rPr>
        <w:t xml:space="preserve">The UNFCCC secretariat: </w:t>
      </w:r>
      <w:hyperlink r:id="rId11" w:history="1">
        <w:r w:rsidRPr="00EE4374">
          <w:rPr>
            <w:rStyle w:val="Hyperlnk"/>
            <w:rFonts w:eastAsiaTheme="majorEastAsia"/>
            <w:color w:val="0070C0"/>
            <w:lang w:val="en-US"/>
          </w:rPr>
          <w:t>www.unfccc.int</w:t>
        </w:r>
      </w:hyperlink>
    </w:p>
    <w:p w14:paraId="5FF908D3" w14:textId="77777777" w:rsidR="00E7261F" w:rsidRPr="00234CE7" w:rsidRDefault="00E7261F" w:rsidP="00E7261F">
      <w:pPr>
        <w:rPr>
          <w:lang w:val="en-US"/>
        </w:rPr>
      </w:pPr>
    </w:p>
    <w:p w14:paraId="6FD4770B" w14:textId="0CADE645" w:rsidR="00E7261F" w:rsidRPr="00234CE7" w:rsidRDefault="00E7261F" w:rsidP="00E7261F">
      <w:pPr>
        <w:rPr>
          <w:lang w:val="en-US"/>
        </w:rPr>
      </w:pPr>
      <w:r w:rsidRPr="00234CE7">
        <w:rPr>
          <w:lang w:val="en-US"/>
        </w:rPr>
        <w:t xml:space="preserve">The Earth Negotiations Bulletin: </w:t>
      </w:r>
      <w:hyperlink r:id="rId12" w:history="1">
        <w:r w:rsidRPr="00EE4374">
          <w:rPr>
            <w:rStyle w:val="Hyperlnk"/>
            <w:rFonts w:eastAsiaTheme="majorEastAsia"/>
            <w:color w:val="0070C0"/>
            <w:lang w:val="en-US"/>
          </w:rPr>
          <w:t>www.iisd.ca/process/climate_atm.htm</w:t>
        </w:r>
      </w:hyperlink>
    </w:p>
    <w:p w14:paraId="44E7CC85" w14:textId="77777777" w:rsidR="00E7261F" w:rsidRPr="00234CE7" w:rsidRDefault="00E7261F" w:rsidP="00E7261F">
      <w:pPr>
        <w:rPr>
          <w:lang w:val="en-US"/>
        </w:rPr>
      </w:pPr>
    </w:p>
    <w:p w14:paraId="0B9DD6F9" w14:textId="0667AF06" w:rsidR="00E7261F" w:rsidRPr="00EE4374" w:rsidRDefault="00E7261F" w:rsidP="00E7261F">
      <w:pPr>
        <w:rPr>
          <w:color w:val="0070C0"/>
          <w:lang w:val="en-US"/>
        </w:rPr>
      </w:pPr>
      <w:r w:rsidRPr="00234CE7">
        <w:rPr>
          <w:lang w:val="en-US"/>
        </w:rPr>
        <w:t xml:space="preserve">CAN International’s ECO newsletters from the UN climate meetings: </w:t>
      </w:r>
      <w:hyperlink r:id="rId13" w:history="1">
        <w:r w:rsidRPr="00EE4374">
          <w:rPr>
            <w:rStyle w:val="Hyperlnk"/>
            <w:rFonts w:eastAsiaTheme="majorEastAsia"/>
            <w:color w:val="0070C0"/>
            <w:lang w:val="en-US"/>
          </w:rPr>
          <w:t>http://www.climatenetwork.org/eco-newsletters</w:t>
        </w:r>
      </w:hyperlink>
    </w:p>
    <w:p w14:paraId="414CBAF7" w14:textId="77777777" w:rsidR="00E7261F" w:rsidRPr="00234CE7" w:rsidRDefault="00E7261F" w:rsidP="00E7261F">
      <w:pPr>
        <w:rPr>
          <w:lang w:val="en-US"/>
        </w:rPr>
      </w:pPr>
    </w:p>
    <w:p w14:paraId="37AD6B86" w14:textId="52B2375F" w:rsidR="00E7261F" w:rsidRPr="00EE4374" w:rsidRDefault="00E7261F" w:rsidP="00E7261F">
      <w:pPr>
        <w:rPr>
          <w:color w:val="0070C0"/>
          <w:lang w:val="en-US"/>
        </w:rPr>
      </w:pPr>
      <w:r w:rsidRPr="00234CE7">
        <w:rPr>
          <w:lang w:val="en-US"/>
        </w:rPr>
        <w:t xml:space="preserve">The Climate Action Tracker (overview of states’ national climate pledges to the Paris Agreement): </w:t>
      </w:r>
      <w:hyperlink r:id="rId14" w:history="1">
        <w:r w:rsidRPr="00EE4374">
          <w:rPr>
            <w:rStyle w:val="Hyperlnk"/>
            <w:rFonts w:eastAsiaTheme="majorEastAsia"/>
            <w:color w:val="0070C0"/>
            <w:lang w:val="en-US"/>
          </w:rPr>
          <w:t>http://climateactiontracker.org/</w:t>
        </w:r>
      </w:hyperlink>
    </w:p>
    <w:p w14:paraId="1302CCB3" w14:textId="77777777" w:rsidR="00E7261F" w:rsidRPr="00234CE7" w:rsidRDefault="00E7261F" w:rsidP="00E7261F">
      <w:pPr>
        <w:rPr>
          <w:lang w:val="en-US"/>
        </w:rPr>
      </w:pPr>
    </w:p>
    <w:p w14:paraId="6D739A69" w14:textId="1A030836" w:rsidR="00E7261F" w:rsidRPr="00EE4374" w:rsidRDefault="00E7261F" w:rsidP="00E7261F">
      <w:pPr>
        <w:rPr>
          <w:color w:val="0070C0"/>
          <w:lang w:val="en-US"/>
        </w:rPr>
      </w:pPr>
      <w:r w:rsidRPr="00234CE7">
        <w:rPr>
          <w:lang w:val="en-US"/>
        </w:rPr>
        <w:t xml:space="preserve">The Climate Data Explorer: </w:t>
      </w:r>
      <w:hyperlink r:id="rId15" w:history="1">
        <w:r w:rsidRPr="00EE4374">
          <w:rPr>
            <w:rStyle w:val="Hyperlnk"/>
            <w:rFonts w:eastAsiaTheme="majorEastAsia"/>
            <w:color w:val="0070C0"/>
            <w:lang w:val="en-US"/>
          </w:rPr>
          <w:t>http://cait.wri.org/</w:t>
        </w:r>
      </w:hyperlink>
    </w:p>
    <w:p w14:paraId="06F78E82" w14:textId="77777777" w:rsidR="00E7261F" w:rsidRDefault="00E7261F" w:rsidP="00E7261F">
      <w:pPr>
        <w:rPr>
          <w:lang w:val="en-US"/>
        </w:rPr>
      </w:pPr>
    </w:p>
    <w:p w14:paraId="6222B51E" w14:textId="015ECB26" w:rsidR="00E7261F" w:rsidRPr="00EE4374" w:rsidRDefault="00E7261F" w:rsidP="00E7261F">
      <w:pPr>
        <w:rPr>
          <w:color w:val="0070C0"/>
          <w:lang w:val="en-US"/>
        </w:rPr>
      </w:pPr>
      <w:r>
        <w:rPr>
          <w:lang w:val="en-US"/>
        </w:rPr>
        <w:lastRenderedPageBreak/>
        <w:t xml:space="preserve">The NDC Interim Registry: </w:t>
      </w:r>
      <w:hyperlink r:id="rId16" w:history="1">
        <w:r w:rsidRPr="00EE4374">
          <w:rPr>
            <w:rStyle w:val="Hyperlnk"/>
            <w:color w:val="0070C0"/>
            <w:lang w:val="en-US"/>
          </w:rPr>
          <w:t>http://www4.unfccc.int/ndcregistry/Pages/Home.aspx</w:t>
        </w:r>
      </w:hyperlink>
      <w:r w:rsidRPr="00EE4374">
        <w:rPr>
          <w:color w:val="0070C0"/>
          <w:lang w:val="en-US"/>
        </w:rPr>
        <w:t xml:space="preserve"> </w:t>
      </w:r>
    </w:p>
    <w:p w14:paraId="5D202798" w14:textId="77777777" w:rsidR="00E7261F" w:rsidRPr="00E7261F" w:rsidRDefault="00E7261F" w:rsidP="001A6191">
      <w:pPr>
        <w:rPr>
          <w:b/>
          <w:i/>
          <w:lang w:val="en-US"/>
        </w:rPr>
      </w:pPr>
    </w:p>
    <w:sectPr w:rsidR="00E7261F" w:rsidRPr="00E7261F" w:rsidSect="005E10FA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7E54" w14:textId="77777777" w:rsidR="00B42CB0" w:rsidRDefault="00B42CB0">
      <w:r>
        <w:separator/>
      </w:r>
    </w:p>
  </w:endnote>
  <w:endnote w:type="continuationSeparator" w:id="0">
    <w:p w14:paraId="6C209FB8" w14:textId="77777777" w:rsidR="00B42CB0" w:rsidRDefault="00B4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3AB7" w14:textId="77777777" w:rsidR="005752D7" w:rsidRDefault="005752D7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A8D">
      <w:rPr>
        <w:noProof/>
      </w:rPr>
      <w:t>1</w:t>
    </w:r>
    <w:r>
      <w:fldChar w:fldCharType="end"/>
    </w:r>
  </w:p>
  <w:p w14:paraId="1C5F3003" w14:textId="77777777" w:rsidR="005752D7" w:rsidRDefault="005752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16EBC" w14:textId="77777777" w:rsidR="00B42CB0" w:rsidRDefault="00B42CB0">
      <w:r>
        <w:separator/>
      </w:r>
    </w:p>
  </w:footnote>
  <w:footnote w:type="continuationSeparator" w:id="0">
    <w:p w14:paraId="575DF14F" w14:textId="77777777" w:rsidR="00B42CB0" w:rsidRDefault="00B4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D6EB3" w14:textId="0970EC1B" w:rsidR="003813D2" w:rsidRDefault="005E10FA" w:rsidP="003813D2">
    <w:pPr>
      <w:pStyle w:val="Sidhuvud"/>
    </w:pPr>
    <w:r>
      <w:t xml:space="preserve">746G28: </w:t>
    </w:r>
    <w:r w:rsidR="003813D2" w:rsidRPr="005A5ED8">
      <w:t>Internatio</w:t>
    </w:r>
    <w:r w:rsidRPr="005A5ED8">
      <w:t xml:space="preserve">nal </w:t>
    </w:r>
    <w:proofErr w:type="spellStart"/>
    <w:proofErr w:type="gramStart"/>
    <w:r w:rsidR="002B7BAB" w:rsidRPr="005A5ED8">
      <w:t>environmental</w:t>
    </w:r>
    <w:proofErr w:type="spellEnd"/>
    <w:r w:rsidR="002B7BAB" w:rsidRPr="005A5ED8">
      <w:t xml:space="preserve"> </w:t>
    </w:r>
    <w:r w:rsidRPr="005A5ED8">
      <w:t>management</w:t>
    </w:r>
    <w:proofErr w:type="gramEnd"/>
    <w:r>
      <w:tab/>
    </w:r>
    <w:r w:rsidR="00532956">
      <w:tab/>
    </w:r>
    <w:r w:rsidR="00C15765">
      <w:t>HT 201</w:t>
    </w:r>
    <w:r w:rsidR="00DD4569">
      <w:t>9</w:t>
    </w:r>
  </w:p>
  <w:p w14:paraId="304CA74A" w14:textId="77777777" w:rsidR="005E10FA" w:rsidRDefault="00087659" w:rsidP="005E10FA">
    <w:pPr>
      <w:pStyle w:val="Sidhuvud"/>
      <w:tabs>
        <w:tab w:val="clear" w:pos="9072"/>
        <w:tab w:val="right" w:pos="8931"/>
      </w:tabs>
    </w:pPr>
    <w:r>
      <w:t>Miljövetarprogrammet</w:t>
    </w:r>
    <w:r w:rsidR="005E10FA">
      <w:tab/>
    </w:r>
    <w:r w:rsidR="005E10FA">
      <w:tab/>
      <w:t>EL, MJ</w:t>
    </w:r>
  </w:p>
  <w:p w14:paraId="07BA88B2" w14:textId="77777777" w:rsidR="005E10FA" w:rsidRDefault="005E10FA" w:rsidP="005E10FA">
    <w:pPr>
      <w:pStyle w:val="Sidhuvud"/>
      <w:tabs>
        <w:tab w:val="clear" w:pos="9072"/>
        <w:tab w:val="right" w:pos="8931"/>
      </w:tabs>
    </w:pPr>
    <w:r>
      <w:t>Linköping University</w:t>
    </w:r>
  </w:p>
  <w:p w14:paraId="1A1ABABB" w14:textId="77777777" w:rsidR="009F6ACF" w:rsidRPr="003813D2" w:rsidRDefault="009F6ACF" w:rsidP="005E10FA">
    <w:pPr>
      <w:pStyle w:val="Sidhuvud"/>
      <w:tabs>
        <w:tab w:val="clear" w:pos="9072"/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8E615" w14:textId="77777777" w:rsidR="00077F0A" w:rsidRDefault="001A6191">
    <w:pPr>
      <w:pStyle w:val="Sidhuvud"/>
    </w:pPr>
    <w:r>
      <w:t xml:space="preserve">746G28: </w:t>
    </w:r>
    <w:r w:rsidR="00077F0A">
      <w:t>I</w:t>
    </w:r>
    <w:r w:rsidR="00A365AE">
      <w:t>nterna</w:t>
    </w:r>
    <w:r w:rsidR="004E2C32">
      <w:t>ti</w:t>
    </w:r>
    <w:r w:rsidR="00AF1E2C">
      <w:t xml:space="preserve">onal </w:t>
    </w:r>
    <w:proofErr w:type="spellStart"/>
    <w:proofErr w:type="gramStart"/>
    <w:r w:rsidR="00AF1E2C">
      <w:t>environmental</w:t>
    </w:r>
    <w:proofErr w:type="spellEnd"/>
    <w:r w:rsidR="00AF1E2C">
      <w:t xml:space="preserve"> m</w:t>
    </w:r>
    <w:r>
      <w:t>anagement</w:t>
    </w:r>
    <w:proofErr w:type="gramEnd"/>
    <w:r w:rsidR="00F94D6F">
      <w:tab/>
    </w:r>
    <w:r w:rsidR="00F94D6F">
      <w:tab/>
      <w:t>HT 201</w:t>
    </w:r>
    <w:r w:rsidR="005C5E21">
      <w:t>8</w:t>
    </w:r>
  </w:p>
  <w:p w14:paraId="163F781E" w14:textId="77777777" w:rsidR="00077F0A" w:rsidRDefault="00C15765" w:rsidP="00C15765">
    <w:pPr>
      <w:pStyle w:val="Sidhuvud"/>
      <w:tabs>
        <w:tab w:val="clear" w:pos="9072"/>
        <w:tab w:val="right" w:pos="8931"/>
      </w:tabs>
    </w:pPr>
    <w:r>
      <w:t>Miljövetarprogrammet</w:t>
    </w:r>
    <w:r>
      <w:tab/>
    </w:r>
    <w:r>
      <w:tab/>
    </w:r>
    <w:r w:rsidR="00077F0A">
      <w:t>EL</w:t>
    </w:r>
    <w:r>
      <w:t>, MJ</w:t>
    </w:r>
    <w:r w:rsidR="00077F0A">
      <w:tab/>
    </w:r>
  </w:p>
  <w:p w14:paraId="1BEFCB20" w14:textId="77777777" w:rsidR="00077F0A" w:rsidRDefault="001A6191">
    <w:pPr>
      <w:pStyle w:val="Sidhuvud"/>
    </w:pPr>
    <w:r>
      <w:t>Linköping University</w:t>
    </w:r>
    <w:r w:rsidR="00077F0A">
      <w:tab/>
    </w:r>
  </w:p>
  <w:p w14:paraId="59505541" w14:textId="77777777" w:rsidR="00077F0A" w:rsidRDefault="00077F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F6BC0"/>
    <w:multiLevelType w:val="hybridMultilevel"/>
    <w:tmpl w:val="7F70538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BD2E99"/>
    <w:multiLevelType w:val="hybridMultilevel"/>
    <w:tmpl w:val="AA5C35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B615C"/>
    <w:multiLevelType w:val="hybridMultilevel"/>
    <w:tmpl w:val="A636EB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0A"/>
    <w:rsid w:val="00016C81"/>
    <w:rsid w:val="00017A8D"/>
    <w:rsid w:val="00025401"/>
    <w:rsid w:val="0002755C"/>
    <w:rsid w:val="00044BBC"/>
    <w:rsid w:val="00057C67"/>
    <w:rsid w:val="00077F0A"/>
    <w:rsid w:val="00081CE2"/>
    <w:rsid w:val="00087659"/>
    <w:rsid w:val="00095BB9"/>
    <w:rsid w:val="00095FCE"/>
    <w:rsid w:val="000B5D87"/>
    <w:rsid w:val="000E20D6"/>
    <w:rsid w:val="000E2F97"/>
    <w:rsid w:val="000E479E"/>
    <w:rsid w:val="000F6712"/>
    <w:rsid w:val="00112D0C"/>
    <w:rsid w:val="00120B21"/>
    <w:rsid w:val="001221B2"/>
    <w:rsid w:val="00143946"/>
    <w:rsid w:val="0014442D"/>
    <w:rsid w:val="00156E32"/>
    <w:rsid w:val="00172620"/>
    <w:rsid w:val="00175566"/>
    <w:rsid w:val="00177361"/>
    <w:rsid w:val="001803C0"/>
    <w:rsid w:val="00183988"/>
    <w:rsid w:val="00191883"/>
    <w:rsid w:val="001A6191"/>
    <w:rsid w:val="001B139F"/>
    <w:rsid w:val="001B2B2B"/>
    <w:rsid w:val="001C14FA"/>
    <w:rsid w:val="001C661F"/>
    <w:rsid w:val="001D56FB"/>
    <w:rsid w:val="001E1086"/>
    <w:rsid w:val="001E5E3E"/>
    <w:rsid w:val="001F6872"/>
    <w:rsid w:val="00202177"/>
    <w:rsid w:val="002040C4"/>
    <w:rsid w:val="00205316"/>
    <w:rsid w:val="00253419"/>
    <w:rsid w:val="00254C8E"/>
    <w:rsid w:val="00272C05"/>
    <w:rsid w:val="002813AD"/>
    <w:rsid w:val="0028284A"/>
    <w:rsid w:val="00292F29"/>
    <w:rsid w:val="002A24DE"/>
    <w:rsid w:val="002A399A"/>
    <w:rsid w:val="002A4695"/>
    <w:rsid w:val="002B7BAB"/>
    <w:rsid w:val="002C1F35"/>
    <w:rsid w:val="002C29B0"/>
    <w:rsid w:val="002D78FC"/>
    <w:rsid w:val="002F1216"/>
    <w:rsid w:val="002F229F"/>
    <w:rsid w:val="002F5F45"/>
    <w:rsid w:val="003103B9"/>
    <w:rsid w:val="00311DF8"/>
    <w:rsid w:val="003169A4"/>
    <w:rsid w:val="00316AF7"/>
    <w:rsid w:val="00326D61"/>
    <w:rsid w:val="0034420C"/>
    <w:rsid w:val="00347233"/>
    <w:rsid w:val="0034796A"/>
    <w:rsid w:val="00352E2D"/>
    <w:rsid w:val="0035304A"/>
    <w:rsid w:val="0036620A"/>
    <w:rsid w:val="00366B7F"/>
    <w:rsid w:val="003813D2"/>
    <w:rsid w:val="00384B72"/>
    <w:rsid w:val="003A3428"/>
    <w:rsid w:val="003A3F70"/>
    <w:rsid w:val="003D7D39"/>
    <w:rsid w:val="003E4275"/>
    <w:rsid w:val="004278D5"/>
    <w:rsid w:val="0045459F"/>
    <w:rsid w:val="00495C62"/>
    <w:rsid w:val="004C37AC"/>
    <w:rsid w:val="004C6384"/>
    <w:rsid w:val="004C7D98"/>
    <w:rsid w:val="004E2C32"/>
    <w:rsid w:val="00506B5C"/>
    <w:rsid w:val="00521DC0"/>
    <w:rsid w:val="00532956"/>
    <w:rsid w:val="00552BAC"/>
    <w:rsid w:val="00562C19"/>
    <w:rsid w:val="005679CA"/>
    <w:rsid w:val="005719DF"/>
    <w:rsid w:val="0057336E"/>
    <w:rsid w:val="005752D7"/>
    <w:rsid w:val="00580E78"/>
    <w:rsid w:val="005A21B1"/>
    <w:rsid w:val="005A2A80"/>
    <w:rsid w:val="005A3E3C"/>
    <w:rsid w:val="005A5ED8"/>
    <w:rsid w:val="005C22A4"/>
    <w:rsid w:val="005C4531"/>
    <w:rsid w:val="005C5E21"/>
    <w:rsid w:val="005C6902"/>
    <w:rsid w:val="005D22B8"/>
    <w:rsid w:val="005E10FA"/>
    <w:rsid w:val="00601495"/>
    <w:rsid w:val="006178C2"/>
    <w:rsid w:val="0062167F"/>
    <w:rsid w:val="006242F4"/>
    <w:rsid w:val="00624B6C"/>
    <w:rsid w:val="00630E6D"/>
    <w:rsid w:val="006607CC"/>
    <w:rsid w:val="00665DA0"/>
    <w:rsid w:val="00666394"/>
    <w:rsid w:val="0067795B"/>
    <w:rsid w:val="006A0204"/>
    <w:rsid w:val="006B0B97"/>
    <w:rsid w:val="006D4A7E"/>
    <w:rsid w:val="006E01AC"/>
    <w:rsid w:val="006F54ED"/>
    <w:rsid w:val="0072022D"/>
    <w:rsid w:val="0072720A"/>
    <w:rsid w:val="007406BF"/>
    <w:rsid w:val="007411DE"/>
    <w:rsid w:val="0074711D"/>
    <w:rsid w:val="00751C9E"/>
    <w:rsid w:val="00756A9C"/>
    <w:rsid w:val="0076263A"/>
    <w:rsid w:val="0076714E"/>
    <w:rsid w:val="00784DDD"/>
    <w:rsid w:val="00784F59"/>
    <w:rsid w:val="00786F71"/>
    <w:rsid w:val="00795017"/>
    <w:rsid w:val="007A5A25"/>
    <w:rsid w:val="007C0AB1"/>
    <w:rsid w:val="007C13C9"/>
    <w:rsid w:val="007C4AC9"/>
    <w:rsid w:val="007D29F4"/>
    <w:rsid w:val="007E3C2F"/>
    <w:rsid w:val="007F11BB"/>
    <w:rsid w:val="007F4841"/>
    <w:rsid w:val="007F6712"/>
    <w:rsid w:val="008024C0"/>
    <w:rsid w:val="00813872"/>
    <w:rsid w:val="0084127F"/>
    <w:rsid w:val="00844371"/>
    <w:rsid w:val="00856F2F"/>
    <w:rsid w:val="008617D2"/>
    <w:rsid w:val="00874859"/>
    <w:rsid w:val="00894CFF"/>
    <w:rsid w:val="008A38A6"/>
    <w:rsid w:val="008D38DB"/>
    <w:rsid w:val="008E2ADA"/>
    <w:rsid w:val="008F0A51"/>
    <w:rsid w:val="008F134F"/>
    <w:rsid w:val="0091028D"/>
    <w:rsid w:val="00911321"/>
    <w:rsid w:val="00914657"/>
    <w:rsid w:val="00931319"/>
    <w:rsid w:val="00934B4E"/>
    <w:rsid w:val="00934DE0"/>
    <w:rsid w:val="00946827"/>
    <w:rsid w:val="00971169"/>
    <w:rsid w:val="00975F42"/>
    <w:rsid w:val="00982263"/>
    <w:rsid w:val="00983FCE"/>
    <w:rsid w:val="00985BBC"/>
    <w:rsid w:val="009A349A"/>
    <w:rsid w:val="009B49E7"/>
    <w:rsid w:val="009C104A"/>
    <w:rsid w:val="009C5556"/>
    <w:rsid w:val="009E6561"/>
    <w:rsid w:val="009E6B89"/>
    <w:rsid w:val="009E6EBC"/>
    <w:rsid w:val="009F3EA8"/>
    <w:rsid w:val="009F6ACF"/>
    <w:rsid w:val="00A27729"/>
    <w:rsid w:val="00A306FE"/>
    <w:rsid w:val="00A365AE"/>
    <w:rsid w:val="00A56FB9"/>
    <w:rsid w:val="00A60BDE"/>
    <w:rsid w:val="00A65677"/>
    <w:rsid w:val="00A65EB9"/>
    <w:rsid w:val="00A66480"/>
    <w:rsid w:val="00A70BAC"/>
    <w:rsid w:val="00AA455E"/>
    <w:rsid w:val="00AB7D77"/>
    <w:rsid w:val="00AE1B2C"/>
    <w:rsid w:val="00AE3AC7"/>
    <w:rsid w:val="00AE428A"/>
    <w:rsid w:val="00AE7CA1"/>
    <w:rsid w:val="00AF1E2C"/>
    <w:rsid w:val="00B00058"/>
    <w:rsid w:val="00B11952"/>
    <w:rsid w:val="00B16D9E"/>
    <w:rsid w:val="00B177BD"/>
    <w:rsid w:val="00B24537"/>
    <w:rsid w:val="00B25A1A"/>
    <w:rsid w:val="00B4140A"/>
    <w:rsid w:val="00B42CB0"/>
    <w:rsid w:val="00B46CDA"/>
    <w:rsid w:val="00B6499A"/>
    <w:rsid w:val="00B74059"/>
    <w:rsid w:val="00B8381B"/>
    <w:rsid w:val="00B85460"/>
    <w:rsid w:val="00B86E41"/>
    <w:rsid w:val="00B873C0"/>
    <w:rsid w:val="00B93FA6"/>
    <w:rsid w:val="00BA4C6D"/>
    <w:rsid w:val="00BD6640"/>
    <w:rsid w:val="00BE46F3"/>
    <w:rsid w:val="00C00ED9"/>
    <w:rsid w:val="00C02F54"/>
    <w:rsid w:val="00C15765"/>
    <w:rsid w:val="00C21664"/>
    <w:rsid w:val="00C2707F"/>
    <w:rsid w:val="00C632A2"/>
    <w:rsid w:val="00C63FC8"/>
    <w:rsid w:val="00C934A4"/>
    <w:rsid w:val="00C93E0F"/>
    <w:rsid w:val="00CB4C94"/>
    <w:rsid w:val="00CB77C6"/>
    <w:rsid w:val="00CC5396"/>
    <w:rsid w:val="00CD3D41"/>
    <w:rsid w:val="00CD6551"/>
    <w:rsid w:val="00CF5596"/>
    <w:rsid w:val="00CF5863"/>
    <w:rsid w:val="00D26A0E"/>
    <w:rsid w:val="00D3302F"/>
    <w:rsid w:val="00D52134"/>
    <w:rsid w:val="00D75F2F"/>
    <w:rsid w:val="00D82B88"/>
    <w:rsid w:val="00D93B1E"/>
    <w:rsid w:val="00D941A8"/>
    <w:rsid w:val="00DA203D"/>
    <w:rsid w:val="00DB1053"/>
    <w:rsid w:val="00DB2120"/>
    <w:rsid w:val="00DB230F"/>
    <w:rsid w:val="00DC2E0C"/>
    <w:rsid w:val="00DD21B0"/>
    <w:rsid w:val="00DD4569"/>
    <w:rsid w:val="00DD708B"/>
    <w:rsid w:val="00E13553"/>
    <w:rsid w:val="00E35368"/>
    <w:rsid w:val="00E36ADA"/>
    <w:rsid w:val="00E452C7"/>
    <w:rsid w:val="00E67AA1"/>
    <w:rsid w:val="00E711C0"/>
    <w:rsid w:val="00E7261F"/>
    <w:rsid w:val="00EA01FB"/>
    <w:rsid w:val="00EA2287"/>
    <w:rsid w:val="00EA2579"/>
    <w:rsid w:val="00EC330E"/>
    <w:rsid w:val="00EE4374"/>
    <w:rsid w:val="00EF1717"/>
    <w:rsid w:val="00EF5A5B"/>
    <w:rsid w:val="00F00215"/>
    <w:rsid w:val="00F00876"/>
    <w:rsid w:val="00F105F4"/>
    <w:rsid w:val="00F15796"/>
    <w:rsid w:val="00F20159"/>
    <w:rsid w:val="00F2295C"/>
    <w:rsid w:val="00F24BB0"/>
    <w:rsid w:val="00F26CC5"/>
    <w:rsid w:val="00F2700A"/>
    <w:rsid w:val="00F357D7"/>
    <w:rsid w:val="00F37A36"/>
    <w:rsid w:val="00F40D22"/>
    <w:rsid w:val="00F4583E"/>
    <w:rsid w:val="00F46F16"/>
    <w:rsid w:val="00F54A72"/>
    <w:rsid w:val="00F570B6"/>
    <w:rsid w:val="00F607A0"/>
    <w:rsid w:val="00F72F8F"/>
    <w:rsid w:val="00F772CD"/>
    <w:rsid w:val="00F83CC0"/>
    <w:rsid w:val="00F8428E"/>
    <w:rsid w:val="00F92168"/>
    <w:rsid w:val="00F94D6F"/>
    <w:rsid w:val="00F966E9"/>
    <w:rsid w:val="00FA7033"/>
    <w:rsid w:val="00FB0EF8"/>
    <w:rsid w:val="00FC4000"/>
    <w:rsid w:val="00FD19F1"/>
    <w:rsid w:val="00FE5D47"/>
    <w:rsid w:val="00FE7448"/>
    <w:rsid w:val="00FF400F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D2CB0"/>
  <w15:chartTrackingRefBased/>
  <w15:docId w15:val="{BBF891AB-7424-B445-9B4D-D57265B5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40A"/>
    <w:rPr>
      <w:sz w:val="24"/>
      <w:szCs w:val="24"/>
    </w:rPr>
  </w:style>
  <w:style w:type="paragraph" w:styleId="Rubrik1">
    <w:name w:val="heading 1"/>
    <w:basedOn w:val="Normal"/>
    <w:next w:val="Normal"/>
    <w:qFormat/>
    <w:rsid w:val="00B4140A"/>
    <w:pPr>
      <w:keepNext/>
      <w:jc w:val="center"/>
      <w:outlineLvl w:val="0"/>
    </w:pPr>
    <w:rPr>
      <w:b/>
      <w:sz w:val="32"/>
      <w:szCs w:val="20"/>
    </w:rPr>
  </w:style>
  <w:style w:type="paragraph" w:styleId="Rubrik2">
    <w:name w:val="heading 2"/>
    <w:basedOn w:val="Normal"/>
    <w:next w:val="Normal"/>
    <w:qFormat/>
    <w:rsid w:val="00B4140A"/>
    <w:pPr>
      <w:keepNext/>
      <w:jc w:val="center"/>
      <w:outlineLvl w:val="1"/>
    </w:pPr>
    <w:rPr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B4140A"/>
    <w:rPr>
      <w:b/>
      <w:szCs w:val="20"/>
    </w:rPr>
  </w:style>
  <w:style w:type="paragraph" w:styleId="Sidhuvud">
    <w:name w:val="header"/>
    <w:basedOn w:val="Normal"/>
    <w:link w:val="SidhuvudChar"/>
    <w:uiPriority w:val="99"/>
    <w:rsid w:val="00B4140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idfot">
    <w:name w:val="footer"/>
    <w:basedOn w:val="Normal"/>
    <w:link w:val="SidfotChar"/>
    <w:uiPriority w:val="99"/>
    <w:rsid w:val="00B4140A"/>
    <w:pPr>
      <w:tabs>
        <w:tab w:val="center" w:pos="4536"/>
        <w:tab w:val="right" w:pos="9072"/>
      </w:tabs>
    </w:pPr>
  </w:style>
  <w:style w:type="character" w:styleId="Hyperlnk">
    <w:name w:val="Hyperlink"/>
    <w:rsid w:val="00B4140A"/>
    <w:rPr>
      <w:color w:val="336666"/>
      <w:u w:val="single"/>
    </w:rPr>
  </w:style>
  <w:style w:type="character" w:styleId="AnvndHyperlnk">
    <w:name w:val="FollowedHyperlink"/>
    <w:rsid w:val="00A56FB9"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5752D7"/>
    <w:rPr>
      <w:sz w:val="24"/>
      <w:szCs w:val="24"/>
    </w:rPr>
  </w:style>
  <w:style w:type="character" w:customStyle="1" w:styleId="apple-style-span">
    <w:name w:val="apple-style-span"/>
    <w:basedOn w:val="Standardstycketeckensnitt"/>
    <w:rsid w:val="008E2ADA"/>
  </w:style>
  <w:style w:type="character" w:customStyle="1" w:styleId="apple-converted-space">
    <w:name w:val="apple-converted-space"/>
    <w:basedOn w:val="Standardstycketeckensnitt"/>
    <w:rsid w:val="008E2ADA"/>
  </w:style>
  <w:style w:type="character" w:styleId="Stark">
    <w:name w:val="Strong"/>
    <w:uiPriority w:val="22"/>
    <w:qFormat/>
    <w:rsid w:val="008E2ADA"/>
    <w:rPr>
      <w:b/>
      <w:bCs/>
    </w:rPr>
  </w:style>
  <w:style w:type="character" w:customStyle="1" w:styleId="SidhuvudChar">
    <w:name w:val="Sidhuvud Char"/>
    <w:link w:val="Sidhuvud"/>
    <w:uiPriority w:val="99"/>
    <w:rsid w:val="00077F0A"/>
  </w:style>
  <w:style w:type="paragraph" w:styleId="Ballongtext">
    <w:name w:val="Balloon Text"/>
    <w:basedOn w:val="Normal"/>
    <w:link w:val="BallongtextChar"/>
    <w:rsid w:val="00077F0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77F0A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552BAC"/>
    <w:rPr>
      <w:i/>
      <w:iCs/>
    </w:rPr>
  </w:style>
  <w:style w:type="character" w:styleId="Kommentarsreferens">
    <w:name w:val="annotation reference"/>
    <w:basedOn w:val="Standardstycketeckensnitt"/>
    <w:rsid w:val="005A5ED8"/>
    <w:rPr>
      <w:sz w:val="16"/>
      <w:szCs w:val="16"/>
    </w:rPr>
  </w:style>
  <w:style w:type="paragraph" w:styleId="Kommentarer">
    <w:name w:val="annotation text"/>
    <w:basedOn w:val="Normal"/>
    <w:link w:val="KommentarerChar"/>
    <w:rsid w:val="005A5ED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A5ED8"/>
  </w:style>
  <w:style w:type="paragraph" w:styleId="Kommentarsmne">
    <w:name w:val="annotation subject"/>
    <w:basedOn w:val="Kommentarer"/>
    <w:next w:val="Kommentarer"/>
    <w:link w:val="KommentarsmneChar"/>
    <w:rsid w:val="005A5ED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A5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limatenetwork.org/eco-newslette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iisd.ca/process/climate_atm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4.unfccc.int/ndcregistry/Pages/Home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fccc.i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cait.wri.org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limateactiontracker.org/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04D86C645EB4A97657B5D61627C9D" ma:contentTypeVersion="2" ma:contentTypeDescription="Create a new document." ma:contentTypeScope="" ma:versionID="4eaf1b783e5b7e67ba19aba7484f2767">
  <xsd:schema xmlns:xsd="http://www.w3.org/2001/XMLSchema" xmlns:xs="http://www.w3.org/2001/XMLSchema" xmlns:p="http://schemas.microsoft.com/office/2006/metadata/properties" xmlns:ns2="c70bd335-3104-4456-ba30-3af55df5516e" xmlns:ns3="1c4b08ba-9a87-4dc7-aae2-fc9a02326ab8" targetNamespace="http://schemas.microsoft.com/office/2006/metadata/properties" ma:root="true" ma:fieldsID="08e70dc94839295f17eeea30bb2e0d26" ns2:_="" ns3:_="">
    <xsd:import namespace="c70bd335-3104-4456-ba30-3af55df5516e"/>
    <xsd:import namespace="1c4b08ba-9a87-4dc7-aae2-fc9a02326ab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bd335-3104-4456-ba30-3af55df5516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b08ba-9a87-4dc7-aae2-fc9a02326ab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c70bd335-3104-4456-ba30-3af55df5516e" xsi:nil="true"/>
    <_lisam_PublishedVersion xmlns="1c4b08ba-9a87-4dc7-aae2-fc9a02326ab8" xsi:nil="true"/>
  </documentManagement>
</p:properties>
</file>

<file path=customXml/itemProps1.xml><?xml version="1.0" encoding="utf-8"?>
<ds:datastoreItem xmlns:ds="http://schemas.openxmlformats.org/officeDocument/2006/customXml" ds:itemID="{16AACB1E-CBE7-4F82-8491-6B083A446D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9775CE2-E034-471A-87C1-8F83CEECA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4FA26-2734-46B6-A711-CDB01721FA5E}"/>
</file>

<file path=customXml/itemProps4.xml><?xml version="1.0" encoding="utf-8"?>
<ds:datastoreItem xmlns:ds="http://schemas.openxmlformats.org/officeDocument/2006/customXml" ds:itemID="{D110F5E8-11D3-4EBE-9C8C-49D0772098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78368A-6A44-4728-A27B-064B954CD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Literature list</vt:lpstr>
    </vt:vector>
  </TitlesOfParts>
  <Company>Tema</Company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 list</dc:title>
  <dc:subject/>
  <dc:creator>Anna Bratt</dc:creator>
  <cp:keywords/>
  <cp:lastModifiedBy>Eva Lövbrand</cp:lastModifiedBy>
  <cp:revision>3</cp:revision>
  <cp:lastPrinted>2013-06-26T06:02:00Z</cp:lastPrinted>
  <dcterms:created xsi:type="dcterms:W3CDTF">2019-06-18T14:35:00Z</dcterms:created>
  <dcterms:modified xsi:type="dcterms:W3CDTF">2019-06-18T14:35:00Z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isam_Description">
    <vt:lpwstr/>
  </property>
  <property fmtid="{D5CDD505-2E9C-101B-9397-08002B2CF9AE}" pid="3" name="ContentTypeId">
    <vt:lpwstr>0x010100D5B04D86C645EB4A97657B5D61627C9D</vt:lpwstr>
  </property>
</Properties>
</file>